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604A3" w14:textId="77777777" w:rsidR="00251CCB" w:rsidRDefault="00000000">
      <w:pPr>
        <w:widowControl w:val="0"/>
        <w:spacing w:before="240" w:after="0" w:line="276" w:lineRule="auto"/>
        <w:jc w:val="both"/>
        <w:rPr>
          <w:rFonts w:ascii="Times New Roman" w:hAnsi="Times New Roman"/>
          <w:b/>
          <w:sz w:val="24"/>
          <w:szCs w:val="24"/>
          <w14:ligatures w14:val="none"/>
        </w:rPr>
      </w:pPr>
      <w:r>
        <w:rPr>
          <w:rFonts w:ascii="Times New Roman" w:eastAsia="SimSun" w:hAnsi="Times New Roman"/>
          <w:noProof/>
          <w:sz w:val="24"/>
          <w:szCs w:val="24"/>
          <w:lang w:val="fr"/>
        </w:rPr>
        <mc:AlternateContent>
          <mc:Choice Requires="wpg">
            <w:drawing>
              <wp:anchor distT="0" distB="0" distL="114300" distR="114300" simplePos="0" relativeHeight="251660288" behindDoc="0" locked="0" layoutInCell="1" allowOverlap="1" wp14:anchorId="23D211E2" wp14:editId="4D04D535">
                <wp:simplePos x="0" y="0"/>
                <wp:positionH relativeFrom="column">
                  <wp:posOffset>-200025</wp:posOffset>
                </wp:positionH>
                <wp:positionV relativeFrom="paragraph">
                  <wp:posOffset>18415</wp:posOffset>
                </wp:positionV>
                <wp:extent cx="6231255" cy="853440"/>
                <wp:effectExtent l="0" t="0" r="0" b="3175"/>
                <wp:wrapNone/>
                <wp:docPr id="12" name="Groupe 59"/>
                <wp:cNvGraphicFramePr/>
                <a:graphic xmlns:a="http://schemas.openxmlformats.org/drawingml/2006/main">
                  <a:graphicData uri="http://schemas.microsoft.com/office/word/2010/wordprocessingGroup">
                    <wpg:wgp>
                      <wpg:cNvGrpSpPr/>
                      <wpg:grpSpPr>
                        <a:xfrm>
                          <a:off x="0" y="0"/>
                          <a:ext cx="6231255" cy="853440"/>
                          <a:chOff x="0" y="0"/>
                          <a:chExt cx="62315" cy="8533"/>
                        </a:xfrm>
                      </wpg:grpSpPr>
                      <pic:pic xmlns:pic="http://schemas.openxmlformats.org/drawingml/2006/picture">
                        <pic:nvPicPr>
                          <pic:cNvPr id="1" name="Image 1967302556"/>
                          <pic:cNvPicPr>
                            <a:picLocks noChangeAspect="1"/>
                          </pic:cNvPicPr>
                        </pic:nvPicPr>
                        <pic:blipFill>
                          <a:blip r:embed="rId8"/>
                          <a:stretch>
                            <a:fillRect/>
                          </a:stretch>
                        </pic:blipFill>
                        <pic:spPr>
                          <a:xfrm>
                            <a:off x="0" y="1103"/>
                            <a:ext cx="8655" cy="7430"/>
                          </a:xfrm>
                          <a:prstGeom prst="rect">
                            <a:avLst/>
                          </a:prstGeom>
                          <a:noFill/>
                          <a:ln>
                            <a:noFill/>
                          </a:ln>
                        </pic:spPr>
                      </pic:pic>
                      <wps:wsp>
                        <wps:cNvPr id="3" name="Rectangle 360690632"/>
                        <wps:cNvSpPr/>
                        <wps:spPr>
                          <a:xfrm>
                            <a:off x="8198" y="2207"/>
                            <a:ext cx="14504" cy="2680"/>
                          </a:xfrm>
                          <a:prstGeom prst="rect">
                            <a:avLst/>
                          </a:prstGeom>
                          <a:noFill/>
                          <a:ln w="12700">
                            <a:noFill/>
                          </a:ln>
                        </wps:spPr>
                        <wps:txbx>
                          <w:txbxContent>
                            <w:p w14:paraId="24551500" w14:textId="77777777" w:rsidR="00251CCB" w:rsidRDefault="00000000">
                              <w:pPr>
                                <w:spacing w:after="160" w:line="256" w:lineRule="auto"/>
                                <w:rPr>
                                  <w:rFonts w:ascii="Arial" w:hAnsi="Arial" w:cs="Arial"/>
                                  <w:b/>
                                  <w:bCs/>
                                  <w:color w:val="0C0C0C"/>
                                  <w:lang w:val="fr"/>
                                </w:rPr>
                              </w:pPr>
                              <w:r>
                                <w:rPr>
                                  <w:rFonts w:ascii="Arial" w:eastAsia="Calibri" w:hAnsi="Arial" w:cs="Arial"/>
                                  <w:b/>
                                  <w:bCs/>
                                  <w:kern w:val="0"/>
                                  <w:sz w:val="22"/>
                                  <w:szCs w:val="22"/>
                                  <w:lang w:val="fr" w:eastAsia="zh-CN" w:bidi="ar"/>
                                </w:rPr>
                                <w:t>MAIRIE DE COBLY</w:t>
                              </w:r>
                            </w:p>
                          </w:txbxContent>
                        </wps:txbx>
                        <wps:bodyPr wrap="square" upright="1"/>
                      </wps:wsp>
                      <wpg:grpSp>
                        <wpg:cNvPr id="7" name="Groupe 3"/>
                        <wpg:cNvGrpSpPr/>
                        <wpg:grpSpPr>
                          <a:xfrm>
                            <a:off x="9301" y="5044"/>
                            <a:ext cx="17152" cy="324"/>
                            <a:chOff x="0" y="0"/>
                            <a:chExt cx="17153" cy="324"/>
                          </a:xfrm>
                        </wpg:grpSpPr>
                        <wps:wsp>
                          <wps:cNvPr id="4" name="Rectangle 2046936629"/>
                          <wps:cNvSpPr/>
                          <wps:spPr>
                            <a:xfrm>
                              <a:off x="11600" y="0"/>
                              <a:ext cx="5553" cy="324"/>
                            </a:xfrm>
                            <a:prstGeom prst="rect">
                              <a:avLst/>
                            </a:prstGeom>
                            <a:solidFill>
                              <a:srgbClr val="FF0000"/>
                            </a:solidFill>
                            <a:ln w="12700" cap="flat" cmpd="sng">
                              <a:solidFill>
                                <a:srgbClr val="FF0000"/>
                              </a:solidFill>
                              <a:prstDash val="solid"/>
                              <a:miter/>
                              <a:headEnd type="none" w="med" len="med"/>
                              <a:tailEnd type="none" w="med" len="med"/>
                            </a:ln>
                          </wps:spPr>
                          <wps:bodyPr wrap="square" upright="1"/>
                        </wps:wsp>
                        <wps:wsp>
                          <wps:cNvPr id="5" name="Rectangle 917799435"/>
                          <wps:cNvSpPr/>
                          <wps:spPr>
                            <a:xfrm>
                              <a:off x="0" y="0"/>
                              <a:ext cx="5925" cy="324"/>
                            </a:xfrm>
                            <a:prstGeom prst="rect">
                              <a:avLst/>
                            </a:prstGeom>
                            <a:solidFill>
                              <a:srgbClr val="00B050"/>
                            </a:solidFill>
                            <a:ln w="12700" cap="flat" cmpd="sng">
                              <a:solidFill>
                                <a:srgbClr val="00B050"/>
                              </a:solidFill>
                              <a:prstDash val="solid"/>
                              <a:miter/>
                              <a:headEnd type="none" w="med" len="med"/>
                              <a:tailEnd type="none" w="med" len="med"/>
                            </a:ln>
                          </wps:spPr>
                          <wps:bodyPr wrap="square" upright="1"/>
                        </wps:wsp>
                        <wps:wsp>
                          <wps:cNvPr id="6" name="Rectangle 1915895523"/>
                          <wps:cNvSpPr/>
                          <wps:spPr>
                            <a:xfrm>
                              <a:off x="5868" y="0"/>
                              <a:ext cx="5553" cy="324"/>
                            </a:xfrm>
                            <a:prstGeom prst="rect">
                              <a:avLst/>
                            </a:prstGeom>
                            <a:solidFill>
                              <a:srgbClr val="FFFF00"/>
                            </a:solidFill>
                            <a:ln w="12700" cap="flat" cmpd="sng">
                              <a:solidFill>
                                <a:srgbClr val="FFFF00"/>
                              </a:solidFill>
                              <a:prstDash val="solid"/>
                              <a:miter/>
                              <a:headEnd type="none" w="med" len="med"/>
                              <a:tailEnd type="none" w="med" len="med"/>
                            </a:ln>
                          </wps:spPr>
                          <wps:bodyPr wrap="square" upright="1"/>
                        </wps:wsp>
                      </wpg:grpSp>
                      <wps:wsp>
                        <wps:cNvPr id="8" name="Rectangle 541458666"/>
                        <wps:cNvSpPr/>
                        <wps:spPr>
                          <a:xfrm>
                            <a:off x="7882" y="5675"/>
                            <a:ext cx="18919" cy="2520"/>
                          </a:xfrm>
                          <a:prstGeom prst="rect">
                            <a:avLst/>
                          </a:prstGeom>
                          <a:noFill/>
                          <a:ln w="12700">
                            <a:noFill/>
                          </a:ln>
                        </wps:spPr>
                        <wps:txbx>
                          <w:txbxContent>
                            <w:p w14:paraId="58A4640E" w14:textId="77777777" w:rsidR="00251CCB" w:rsidRDefault="00000000">
                              <w:pPr>
                                <w:spacing w:after="160" w:line="256" w:lineRule="auto"/>
                                <w:rPr>
                                  <w:rFonts w:ascii="Arial" w:hAnsi="Arial" w:cs="Arial"/>
                                  <w:b/>
                                  <w:bCs/>
                                  <w:color w:val="0C0C0C"/>
                                  <w:lang w:val="fr"/>
                                </w:rPr>
                              </w:pPr>
                              <w:r>
                                <w:rPr>
                                  <w:rFonts w:ascii="Arial" w:eastAsia="Calibri" w:hAnsi="Arial" w:cs="Arial"/>
                                  <w:b/>
                                  <w:bCs/>
                                  <w:kern w:val="0"/>
                                  <w:sz w:val="22"/>
                                  <w:szCs w:val="22"/>
                                  <w:lang w:val="fr" w:eastAsia="zh-CN" w:bidi="ar"/>
                                </w:rPr>
                                <w:t>REPUBLIQUE DU BENIN</w:t>
                              </w:r>
                            </w:p>
                          </w:txbxContent>
                        </wps:txbx>
                        <wps:bodyPr wrap="square" upright="1"/>
                      </wps:wsp>
                      <wps:wsp>
                        <wps:cNvPr id="9" name="Rectangle 1227023523"/>
                        <wps:cNvSpPr/>
                        <wps:spPr>
                          <a:xfrm>
                            <a:off x="33895" y="0"/>
                            <a:ext cx="28420" cy="8382"/>
                          </a:xfrm>
                          <a:prstGeom prst="rect">
                            <a:avLst/>
                          </a:prstGeom>
                          <a:noFill/>
                          <a:ln w="12700">
                            <a:noFill/>
                          </a:ln>
                        </wps:spPr>
                        <wps:txbx>
                          <w:txbxContent>
                            <w:p w14:paraId="39AD4C90" w14:textId="77777777" w:rsidR="00251CCB" w:rsidRDefault="00000000">
                              <w:pPr>
                                <w:spacing w:after="0" w:line="256" w:lineRule="auto"/>
                                <w:jc w:val="right"/>
                                <w:rPr>
                                  <w:rFonts w:ascii="Arial" w:hAnsi="Arial" w:cs="Arial"/>
                                  <w:b/>
                                  <w:bCs/>
                                  <w:color w:val="0C0C0C"/>
                                  <w:lang w:val="en-US"/>
                                </w:rPr>
                              </w:pPr>
                              <w:r>
                                <w:rPr>
                                  <w:rFonts w:ascii="Arial" w:eastAsia="Calibri" w:hAnsi="Arial" w:cs="Arial"/>
                                  <w:b/>
                                  <w:bCs/>
                                  <w:kern w:val="0"/>
                                  <w:sz w:val="22"/>
                                  <w:szCs w:val="22"/>
                                  <w:lang w:val="fr" w:eastAsia="zh-CN" w:bidi="ar"/>
                                </w:rPr>
                                <w:t>BP : 01 COBLY</w:t>
                              </w:r>
                            </w:p>
                            <w:p w14:paraId="485F1564" w14:textId="77777777" w:rsidR="00251CCB" w:rsidRDefault="00000000">
                              <w:pPr>
                                <w:spacing w:after="0" w:line="256" w:lineRule="auto"/>
                                <w:jc w:val="right"/>
                                <w:rPr>
                                  <w:rFonts w:ascii="Arial" w:hAnsi="Arial" w:cs="Arial"/>
                                  <w:b/>
                                  <w:bCs/>
                                  <w:color w:val="0C0C0C"/>
                                  <w:lang w:val="fr"/>
                                </w:rPr>
                              </w:pPr>
                              <w:r>
                                <w:rPr>
                                  <w:rFonts w:ascii="Arial" w:eastAsia="Calibri" w:hAnsi="Arial" w:cs="Arial"/>
                                  <w:b/>
                                  <w:bCs/>
                                  <w:kern w:val="0"/>
                                  <w:sz w:val="22"/>
                                  <w:szCs w:val="22"/>
                                  <w:lang w:val="fr" w:eastAsia="zh-CN" w:bidi="ar"/>
                                </w:rPr>
                                <w:t>Tél : +229 94 83 38 33</w:t>
                              </w:r>
                            </w:p>
                            <w:p w14:paraId="02C47872" w14:textId="77777777" w:rsidR="00251CCB" w:rsidRDefault="00000000">
                              <w:pPr>
                                <w:spacing w:after="0" w:line="256" w:lineRule="auto"/>
                                <w:jc w:val="right"/>
                                <w:rPr>
                                  <w:rFonts w:ascii="Arial" w:hAnsi="Arial" w:cs="Arial"/>
                                  <w:b/>
                                  <w:bCs/>
                                  <w:color w:val="0C0C0C"/>
                                  <w:lang w:val="fr"/>
                                </w:rPr>
                              </w:pPr>
                              <w:r>
                                <w:rPr>
                                  <w:rFonts w:ascii="Arial" w:eastAsia="Calibri" w:hAnsi="Arial" w:cs="Arial"/>
                                  <w:b/>
                                  <w:bCs/>
                                  <w:kern w:val="0"/>
                                  <w:sz w:val="22"/>
                                  <w:szCs w:val="22"/>
                                  <w:lang w:val="fr" w:eastAsia="zh-CN" w:bidi="ar"/>
                                </w:rPr>
                                <w:t xml:space="preserve">Mail : </w:t>
                              </w:r>
                              <w:hyperlink r:id="rId9" w:history="1">
                                <w:r w:rsidR="00251CCB">
                                  <w:rPr>
                                    <w:rStyle w:val="Lienhypertexte"/>
                                    <w:rFonts w:ascii="Arial" w:hAnsi="Arial" w:cs="Arial"/>
                                    <w:b/>
                                    <w:bCs/>
                                    <w:lang w:val="fr"/>
                                  </w:rPr>
                                  <w:t>mairiedecobly@yahoo.com</w:t>
                                </w:r>
                              </w:hyperlink>
                            </w:p>
                            <w:p w14:paraId="464D5C18" w14:textId="77777777" w:rsidR="00251CCB" w:rsidRDefault="00000000">
                              <w:pPr>
                                <w:spacing w:after="0" w:line="256" w:lineRule="auto"/>
                                <w:jc w:val="right"/>
                                <w:rPr>
                                  <w:rFonts w:ascii="Arial" w:hAnsi="Arial" w:cs="Arial"/>
                                  <w:b/>
                                  <w:bCs/>
                                  <w:color w:val="0C0C0C"/>
                                  <w:lang w:val="fr"/>
                                </w:rPr>
                              </w:pPr>
                              <w:r>
                                <w:rPr>
                                  <w:rFonts w:ascii="Arial" w:eastAsia="Calibri" w:hAnsi="Arial" w:cs="Arial"/>
                                  <w:b/>
                                  <w:bCs/>
                                  <w:kern w:val="0"/>
                                  <w:sz w:val="22"/>
                                  <w:szCs w:val="22"/>
                                  <w:lang w:val="fr" w:eastAsia="zh-CN" w:bidi="ar"/>
                                </w:rPr>
                                <w:t>Site : www.decentralisation.gouv.bj</w:t>
                              </w:r>
                            </w:p>
                            <w:p w14:paraId="20D2E4C8" w14:textId="77777777" w:rsidR="00251CCB" w:rsidRDefault="00251CCB">
                              <w:pPr>
                                <w:spacing w:after="0" w:line="256" w:lineRule="auto"/>
                                <w:jc w:val="center"/>
                                <w:rPr>
                                  <w:rFonts w:ascii="Arial" w:hAnsi="Arial" w:cs="Arial"/>
                                  <w:b/>
                                  <w:bCs/>
                                  <w:color w:val="0C0C0C"/>
                                  <w:sz w:val="24"/>
                                  <w:szCs w:val="24"/>
                                  <w:lang w:val="fr"/>
                                </w:rPr>
                              </w:pPr>
                            </w:p>
                          </w:txbxContent>
                        </wps:txbx>
                        <wps:bodyPr wrap="square" upright="1"/>
                      </wps:wsp>
                      <pic:pic xmlns:pic="http://schemas.openxmlformats.org/drawingml/2006/picture">
                        <pic:nvPicPr>
                          <pic:cNvPr id="11" name="Image 1"/>
                          <pic:cNvPicPr>
                            <a:picLocks noChangeAspect="1"/>
                          </pic:cNvPicPr>
                        </pic:nvPicPr>
                        <pic:blipFill>
                          <a:blip r:embed="rId10"/>
                          <a:stretch>
                            <a:fillRect/>
                          </a:stretch>
                        </pic:blipFill>
                        <pic:spPr>
                          <a:xfrm>
                            <a:off x="29166" y="975"/>
                            <a:ext cx="7721" cy="6934"/>
                          </a:xfrm>
                          <a:prstGeom prst="rect">
                            <a:avLst/>
                          </a:prstGeom>
                          <a:noFill/>
                          <a:ln>
                            <a:noFill/>
                          </a:ln>
                        </pic:spPr>
                      </pic:pic>
                    </wpg:wgp>
                  </a:graphicData>
                </a:graphic>
              </wp:anchor>
            </w:drawing>
          </mc:Choice>
          <mc:Fallback>
            <w:pict>
              <v:group w14:anchorId="23D211E2" id="Groupe 59" o:spid="_x0000_s1026" style="position:absolute;left:0;text-align:left;margin-left:-15.75pt;margin-top:1.45pt;width:490.65pt;height:67.2pt;z-index:251660288" coordsize="62315,8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67302556" o:spid="_x0000_s1027" type="#_x0000_t75" style="position:absolute;top:1103;width:8655;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">
                  <v:imagedata r:id="rId11" o:title=""/>
                </v:shape>
                <v:rect id="Rectangle 360690632" o:spid="_x0000_s1028" style="position:absolute;left:8198;top:2207;width:14504;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" filled="f" stroked="f" strokeweight="1pt">
                  <v:textbox>
                    <w:txbxContent>
                      <w:p w14:paraId="24551500" w14:textId="77777777" w:rsidR="00251CCB" w:rsidRDefault="00000000">
                        <w:pPr>
                          <w:spacing w:after="160" w:line="256" w:lineRule="auto"/>
                          <w:rPr>
                            <w:rFonts w:ascii="Arial" w:hAnsi="Arial" w:cs="Arial"/>
                            <w:b/>
                            <w:bCs/>
                            <w:color w:val="0C0C0C"/>
                            <w:lang w:val="fr"/>
                          </w:rPr>
                        </w:pPr>
                        <w:r>
                          <w:rPr>
                            <w:rFonts w:ascii="Arial" w:eastAsia="Calibri" w:hAnsi="Arial" w:cs="Arial"/>
                            <w:b/>
                            <w:bCs/>
                            <w:kern w:val="0"/>
                            <w:sz w:val="22"/>
                            <w:szCs w:val="22"/>
                            <w:lang w:val="fr" w:eastAsia="zh-CN" w:bidi="ar"/>
                          </w:rPr>
                          <w:t>MAIRIE DE COBLY</w:t>
                        </w:r>
                      </w:p>
                    </w:txbxContent>
                  </v:textbox>
                </v:rect>
                <v:group id="Groupe 3" o:spid="_x0000_s1029" style="position:absolute;left:9301;top:5044;width:17152;height:324" coordsize="1715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2046936629" o:spid="_x0000_s1030" style="position:absolute;left:11600;width:555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" fillcolor="red" strokecolor="red" strokeweight="1pt"/>
                  <v:rect id="Rectangle 917799435" o:spid="_x0000_s1031" style="position:absolute;width:5925;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" fillcolor="#00b050" strokecolor="#00b050" strokeweight="1pt"/>
                  <v:rect id="Rectangle 1915895523" o:spid="_x0000_s1032" style="position:absolute;left:5868;width:5553;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" fillcolor="yellow" strokecolor="yellow" strokeweight="1pt"/>
                </v:group>
                <v:rect id="Rectangle 541458666" o:spid="_x0000_s1033" style="position:absolute;left:7882;top:5675;width:18919;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" filled="f" stroked="f" strokeweight="1pt">
                  <v:textbox>
                    <w:txbxContent>
                      <w:p w14:paraId="58A4640E" w14:textId="77777777" w:rsidR="00251CCB" w:rsidRDefault="00000000">
                        <w:pPr>
                          <w:spacing w:after="160" w:line="256" w:lineRule="auto"/>
                          <w:rPr>
                            <w:rFonts w:ascii="Arial" w:hAnsi="Arial" w:cs="Arial"/>
                            <w:b/>
                            <w:bCs/>
                            <w:color w:val="0C0C0C"/>
                            <w:lang w:val="fr"/>
                          </w:rPr>
                        </w:pPr>
                        <w:r>
                          <w:rPr>
                            <w:rFonts w:ascii="Arial" w:eastAsia="Calibri" w:hAnsi="Arial" w:cs="Arial"/>
                            <w:b/>
                            <w:bCs/>
                            <w:kern w:val="0"/>
                            <w:sz w:val="22"/>
                            <w:szCs w:val="22"/>
                            <w:lang w:val="fr" w:eastAsia="zh-CN" w:bidi="ar"/>
                          </w:rPr>
                          <w:t>REPUBLIQUE DU BENIN</w:t>
                        </w:r>
                      </w:p>
                    </w:txbxContent>
                  </v:textbox>
                </v:rect>
                <v:rect id="Rectangle 1227023523" o:spid="_x0000_s1034" style="position:absolute;left:33895;width:28420;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" filled="f" stroked="f" strokeweight="1pt">
                  <v:textbox>
                    <w:txbxContent>
                      <w:p w14:paraId="39AD4C90" w14:textId="77777777" w:rsidR="00251CCB" w:rsidRDefault="00000000">
                        <w:pPr>
                          <w:spacing w:after="0" w:line="256" w:lineRule="auto"/>
                          <w:jc w:val="right"/>
                          <w:rPr>
                            <w:rFonts w:ascii="Arial" w:hAnsi="Arial" w:cs="Arial"/>
                            <w:b/>
                            <w:bCs/>
                            <w:color w:val="0C0C0C"/>
                            <w:lang w:val="en-US"/>
                          </w:rPr>
                        </w:pPr>
                        <w:r>
                          <w:rPr>
                            <w:rFonts w:ascii="Arial" w:eastAsia="Calibri" w:hAnsi="Arial" w:cs="Arial"/>
                            <w:b/>
                            <w:bCs/>
                            <w:kern w:val="0"/>
                            <w:sz w:val="22"/>
                            <w:szCs w:val="22"/>
                            <w:lang w:val="fr" w:eastAsia="zh-CN" w:bidi="ar"/>
                          </w:rPr>
                          <w:t>BP : 01 COBLY</w:t>
                        </w:r>
                      </w:p>
                      <w:p w14:paraId="485F1564" w14:textId="77777777" w:rsidR="00251CCB" w:rsidRDefault="00000000">
                        <w:pPr>
                          <w:spacing w:after="0" w:line="256" w:lineRule="auto"/>
                          <w:jc w:val="right"/>
                          <w:rPr>
                            <w:rFonts w:ascii="Arial" w:hAnsi="Arial" w:cs="Arial"/>
                            <w:b/>
                            <w:bCs/>
                            <w:color w:val="0C0C0C"/>
                            <w:lang w:val="fr"/>
                          </w:rPr>
                        </w:pPr>
                        <w:r>
                          <w:rPr>
                            <w:rFonts w:ascii="Arial" w:eastAsia="Calibri" w:hAnsi="Arial" w:cs="Arial"/>
                            <w:b/>
                            <w:bCs/>
                            <w:kern w:val="0"/>
                            <w:sz w:val="22"/>
                            <w:szCs w:val="22"/>
                            <w:lang w:val="fr" w:eastAsia="zh-CN" w:bidi="ar"/>
                          </w:rPr>
                          <w:t>Tél : +229 94 83 38 33</w:t>
                        </w:r>
                      </w:p>
                      <w:p w14:paraId="02C47872" w14:textId="77777777" w:rsidR="00251CCB" w:rsidRDefault="00000000">
                        <w:pPr>
                          <w:spacing w:after="0" w:line="256" w:lineRule="auto"/>
                          <w:jc w:val="right"/>
                          <w:rPr>
                            <w:rFonts w:ascii="Arial" w:hAnsi="Arial" w:cs="Arial"/>
                            <w:b/>
                            <w:bCs/>
                            <w:color w:val="0C0C0C"/>
                            <w:lang w:val="fr"/>
                          </w:rPr>
                        </w:pPr>
                        <w:r>
                          <w:rPr>
                            <w:rFonts w:ascii="Arial" w:eastAsia="Calibri" w:hAnsi="Arial" w:cs="Arial"/>
                            <w:b/>
                            <w:bCs/>
                            <w:kern w:val="0"/>
                            <w:sz w:val="22"/>
                            <w:szCs w:val="22"/>
                            <w:lang w:val="fr" w:eastAsia="zh-CN" w:bidi="ar"/>
                          </w:rPr>
                          <w:t xml:space="preserve">Mail : </w:t>
                        </w:r>
                        <w:hyperlink r:id="rId12" w:history="1">
                          <w:r w:rsidR="00251CCB">
                            <w:rPr>
                              <w:rStyle w:val="Lienhypertexte"/>
                              <w:rFonts w:ascii="Arial" w:hAnsi="Arial" w:cs="Arial"/>
                              <w:b/>
                              <w:bCs/>
                              <w:lang w:val="fr"/>
                            </w:rPr>
                            <w:t>mairiedecobly@yahoo.com</w:t>
                          </w:r>
                        </w:hyperlink>
                      </w:p>
                      <w:p w14:paraId="464D5C18" w14:textId="77777777" w:rsidR="00251CCB" w:rsidRDefault="00000000">
                        <w:pPr>
                          <w:spacing w:after="0" w:line="256" w:lineRule="auto"/>
                          <w:jc w:val="right"/>
                          <w:rPr>
                            <w:rFonts w:ascii="Arial" w:hAnsi="Arial" w:cs="Arial"/>
                            <w:b/>
                            <w:bCs/>
                            <w:color w:val="0C0C0C"/>
                            <w:lang w:val="fr"/>
                          </w:rPr>
                        </w:pPr>
                        <w:r>
                          <w:rPr>
                            <w:rFonts w:ascii="Arial" w:eastAsia="Calibri" w:hAnsi="Arial" w:cs="Arial"/>
                            <w:b/>
                            <w:bCs/>
                            <w:kern w:val="0"/>
                            <w:sz w:val="22"/>
                            <w:szCs w:val="22"/>
                            <w:lang w:val="fr" w:eastAsia="zh-CN" w:bidi="ar"/>
                          </w:rPr>
                          <w:t>Site : www.decentralisation.gouv.bj</w:t>
                        </w:r>
                      </w:p>
                      <w:p w14:paraId="20D2E4C8" w14:textId="77777777" w:rsidR="00251CCB" w:rsidRDefault="00251CCB">
                        <w:pPr>
                          <w:spacing w:after="0" w:line="256" w:lineRule="auto"/>
                          <w:jc w:val="center"/>
                          <w:rPr>
                            <w:rFonts w:ascii="Arial" w:hAnsi="Arial" w:cs="Arial"/>
                            <w:b/>
                            <w:bCs/>
                            <w:color w:val="0C0C0C"/>
                            <w:sz w:val="24"/>
                            <w:szCs w:val="24"/>
                            <w:lang w:val="fr"/>
                          </w:rPr>
                        </w:pPr>
                      </w:p>
                    </w:txbxContent>
                  </v:textbox>
                </v:rect>
                <v:shape id="Image 1" o:spid="_x0000_s1035" type="#_x0000_t75" style="position:absolute;left:29166;top:975;width:7721;height: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">
                  <v:imagedata r:id="rId13" o:title=""/>
                </v:shape>
              </v:group>
            </w:pict>
          </mc:Fallback>
        </mc:AlternateContent>
      </w:r>
    </w:p>
    <w:p w14:paraId="18DCB97C" w14:textId="77777777" w:rsidR="00251CCB" w:rsidRDefault="00000000">
      <w:pPr>
        <w:widowControl w:val="0"/>
        <w:spacing w:before="240" w:after="0" w:line="276" w:lineRule="auto"/>
        <w:jc w:val="both"/>
        <w:rPr>
          <w:rFonts w:ascii="Times New Roman" w:hAnsi="Times New Roman"/>
          <w:b/>
          <w:sz w:val="24"/>
          <w:szCs w:val="24"/>
          <w14:ligatures w14:val="none"/>
        </w:rPr>
      </w:pPr>
      <w:r>
        <w:rPr>
          <w:rFonts w:ascii="Times New Roman" w:hAnsi="Times New Roman"/>
          <w:b/>
          <w:sz w:val="24"/>
          <w:szCs w:val="24"/>
          <w14:ligatures w14:val="none"/>
        </w:rPr>
        <w:t xml:space="preserve">  </w:t>
      </w:r>
    </w:p>
    <w:p w14:paraId="66C47C79" w14:textId="77777777" w:rsidR="00251CCB" w:rsidRDefault="00251CCB">
      <w:pPr>
        <w:widowControl w:val="0"/>
        <w:spacing w:before="240" w:after="0" w:line="276" w:lineRule="auto"/>
        <w:jc w:val="both"/>
        <w:rPr>
          <w:rFonts w:ascii="Times New Roman" w:hAnsi="Times New Roman"/>
          <w:b/>
          <w:sz w:val="24"/>
          <w:szCs w:val="24"/>
          <w14:ligatures w14:val="none"/>
        </w:rPr>
      </w:pPr>
    </w:p>
    <w:p w14:paraId="1AE8112A" w14:textId="77777777" w:rsidR="00251CCB" w:rsidRDefault="00251CCB">
      <w:pPr>
        <w:widowControl w:val="0"/>
        <w:spacing w:before="240" w:after="0" w:line="276" w:lineRule="auto"/>
        <w:jc w:val="both"/>
        <w:rPr>
          <w:rFonts w:ascii="Times New Roman" w:hAnsi="Times New Roman"/>
          <w:b/>
          <w:sz w:val="24"/>
          <w:szCs w:val="24"/>
          <w14:ligatures w14:val="none"/>
        </w:rPr>
      </w:pPr>
    </w:p>
    <w:p w14:paraId="53E73E9D" w14:textId="77777777" w:rsidR="00251CCB" w:rsidRDefault="00251CCB">
      <w:pPr>
        <w:widowControl w:val="0"/>
        <w:spacing w:before="240" w:after="0" w:line="276" w:lineRule="auto"/>
        <w:jc w:val="both"/>
        <w:rPr>
          <w:rFonts w:ascii="Times New Roman" w:hAnsi="Times New Roman"/>
          <w:b/>
          <w:sz w:val="24"/>
          <w:szCs w:val="24"/>
          <w14:ligatures w14:val="none"/>
        </w:rPr>
      </w:pPr>
    </w:p>
    <w:p w14:paraId="6959FC60" w14:textId="77777777" w:rsidR="00251CCB" w:rsidRDefault="00251CCB">
      <w:pPr>
        <w:widowControl w:val="0"/>
        <w:spacing w:before="240" w:after="0" w:line="276" w:lineRule="auto"/>
        <w:jc w:val="both"/>
        <w:rPr>
          <w:rFonts w:ascii="Times New Roman" w:hAnsi="Times New Roman"/>
          <w:b/>
          <w:sz w:val="24"/>
          <w:szCs w:val="24"/>
          <w14:ligatures w14:val="none"/>
        </w:rPr>
      </w:pPr>
    </w:p>
    <w:p w14:paraId="3C33EBEE" w14:textId="77777777" w:rsidR="00251CCB" w:rsidRDefault="00251CCB">
      <w:pPr>
        <w:widowControl w:val="0"/>
        <w:spacing w:before="240" w:after="0" w:line="276" w:lineRule="auto"/>
        <w:jc w:val="both"/>
        <w:rPr>
          <w:rFonts w:ascii="Times New Roman" w:hAnsi="Times New Roman"/>
          <w:b/>
          <w:sz w:val="24"/>
          <w:szCs w:val="24"/>
          <w14:ligatures w14:val="none"/>
        </w:rPr>
      </w:pPr>
    </w:p>
    <w:p w14:paraId="2EEEE95F" w14:textId="77777777" w:rsidR="00251CCB" w:rsidRDefault="00251CCB">
      <w:pPr>
        <w:widowControl w:val="0"/>
        <w:spacing w:before="240" w:after="0" w:line="276" w:lineRule="auto"/>
        <w:jc w:val="both"/>
        <w:rPr>
          <w:rFonts w:ascii="Times New Roman" w:hAnsi="Times New Roman"/>
          <w:b/>
          <w:sz w:val="24"/>
          <w:szCs w:val="24"/>
          <w14:ligatures w14:val="none"/>
        </w:rPr>
      </w:pPr>
    </w:p>
    <w:p w14:paraId="1E7BA82C" w14:textId="77777777" w:rsidR="00251CCB" w:rsidRDefault="00000000">
      <w:pPr>
        <w:widowControl w:val="0"/>
        <w:spacing w:before="240" w:after="0" w:line="276" w:lineRule="auto"/>
        <w:jc w:val="both"/>
        <w:rPr>
          <w:rFonts w:ascii="Times New Roman" w:hAnsi="Times New Roman"/>
          <w:b/>
          <w:sz w:val="24"/>
          <w:szCs w:val="24"/>
          <w14:ligatures w14:val="none"/>
        </w:rPr>
      </w:pPr>
      <w:r>
        <w:rPr>
          <w:rFonts w:ascii="Times New Roman" w:hAnsi="Times New Roman"/>
          <w:b/>
          <w:noProof/>
          <w:sz w:val="24"/>
          <w:szCs w:val="24"/>
          <w14:ligatures w14:val="none"/>
        </w:rPr>
        <mc:AlternateContent>
          <mc:Choice Requires="wps">
            <w:drawing>
              <wp:anchor distT="0" distB="0" distL="114300" distR="114300" simplePos="0" relativeHeight="251659264" behindDoc="0" locked="0" layoutInCell="1" allowOverlap="1" wp14:anchorId="4D741E61" wp14:editId="22586195">
                <wp:simplePos x="0" y="0"/>
                <wp:positionH relativeFrom="column">
                  <wp:posOffset>129866</wp:posOffset>
                </wp:positionH>
                <wp:positionV relativeFrom="paragraph">
                  <wp:posOffset>303157</wp:posOffset>
                </wp:positionV>
                <wp:extent cx="5450840" cy="783772"/>
                <wp:effectExtent l="0" t="0" r="16510" b="16510"/>
                <wp:wrapNone/>
                <wp:docPr id="2" name="Rectangle avec coins rognés du même côté 2"/>
                <wp:cNvGraphicFramePr/>
                <a:graphic xmlns:a="http://schemas.openxmlformats.org/drawingml/2006/main">
                  <a:graphicData uri="http://schemas.microsoft.com/office/word/2010/wordprocessingShape">
                    <wps:wsp>
                      <wps:cNvSpPr/>
                      <wps:spPr>
                        <a:xfrm>
                          <a:off x="0" y="0"/>
                          <a:ext cx="5450840" cy="783772"/>
                        </a:xfrm>
                        <a:prstGeom prst="snip2SameRect">
                          <a:avLst/>
                        </a:prstGeom>
                        <a:ln w="19050">
                          <a:solidFill>
                            <a:srgbClr val="31C373"/>
                          </a:solidFill>
                        </a:ln>
                      </wps:spPr>
                      <wps:style>
                        <a:lnRef idx="2">
                          <a:schemeClr val="accent6"/>
                        </a:lnRef>
                        <a:fillRef idx="1">
                          <a:schemeClr val="lt1"/>
                        </a:fillRef>
                        <a:effectRef idx="0">
                          <a:schemeClr val="accent6"/>
                        </a:effectRef>
                        <a:fontRef idx="minor">
                          <a:schemeClr val="dk1"/>
                        </a:fontRef>
                      </wps:style>
                      <wps:txbx>
                        <w:txbxContent>
                          <w:p w14:paraId="65ACAB5F" w14:textId="77777777" w:rsidR="00251CCB" w:rsidRDefault="00000000" w:rsidP="008A71C8">
                            <w:pPr>
                              <w:spacing w:line="276" w:lineRule="auto"/>
                              <w:jc w:val="center"/>
                              <w:rPr>
                                <w:rFonts w:ascii="Times New Roman" w:hAnsi="Times New Roman"/>
                                <w:b/>
                                <w:i/>
                                <w:sz w:val="32"/>
                                <w:szCs w:val="32"/>
                              </w:rPr>
                            </w:pPr>
                            <w:r w:rsidRPr="008A71C8">
                              <w:rPr>
                                <w:rFonts w:ascii="Times New Roman" w:hAnsi="Times New Roman"/>
                                <w:b/>
                                <w:i/>
                                <w:sz w:val="32"/>
                                <w:szCs w:val="32"/>
                              </w:rPr>
                              <w:t>SYNTHESE DU PLAN DE CONTINGENCE COMMUNAL (PCC) DE COBLY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shape w14:anchorId="4D741E61" id="Rectangle avec coins rognés du même côté 2" o:spid="_x0000_s1036" style="position:absolute;left:0;text-align:left;margin-left:10.25pt;margin-top:23.85pt;width:429.2pt;height:61.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50840,7837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" adj="-11796480,,5400" path="m130631,l5320209,r130631,130631l5450840,783772r,l,783772r,l,130631,130631,xe" fillcolor="white [3201]" strokecolor="#31c373" strokeweight="1.5pt">
                <v:stroke joinstyle="miter"/>
                <v:formulas/>
                <v:path arrowok="t" o:connecttype="custom" o:connectlocs="130631,0;5320209,0;5450840,130631;5450840,783772;5450840,783772;0,783772;0,783772;0,130631;130631,0" o:connectangles="0,0,0,0,0,0,0,0,0" textboxrect="0,0,5450840,783772"/>
                <v:textbox>
                  <w:txbxContent>
                    <w:p w14:paraId="65ACAB5F" w14:textId="77777777" w:rsidR="00251CCB" w:rsidRDefault="00000000" w:rsidP="008A71C8">
                      <w:pPr>
                        <w:spacing w:line="276" w:lineRule="auto"/>
                        <w:jc w:val="center"/>
                        <w:rPr>
                          <w:rFonts w:ascii="Times New Roman" w:hAnsi="Times New Roman"/>
                          <w:b/>
                          <w:i/>
                          <w:sz w:val="32"/>
                          <w:szCs w:val="32"/>
                        </w:rPr>
                      </w:pPr>
                      <w:r w:rsidRPr="008A71C8">
                        <w:rPr>
                          <w:rFonts w:ascii="Times New Roman" w:hAnsi="Times New Roman"/>
                          <w:b/>
                          <w:i/>
                          <w:sz w:val="32"/>
                          <w:szCs w:val="32"/>
                        </w:rPr>
                        <w:t>SYNTHESE DU PLAN DE CONTINGENCE COMMUNAL (PCC) DE COBLY</w:t>
                      </w:r>
                    </w:p>
                  </w:txbxContent>
                </v:textbox>
              </v:shape>
            </w:pict>
          </mc:Fallback>
        </mc:AlternateContent>
      </w:r>
    </w:p>
    <w:p w14:paraId="08EF5E7A" w14:textId="77777777" w:rsidR="00251CCB" w:rsidRDefault="00251CCB">
      <w:pPr>
        <w:widowControl w:val="0"/>
        <w:spacing w:before="240" w:after="0" w:line="276" w:lineRule="auto"/>
        <w:jc w:val="both"/>
        <w:rPr>
          <w:rFonts w:ascii="Times New Roman" w:hAnsi="Times New Roman"/>
          <w:b/>
          <w:sz w:val="24"/>
          <w:szCs w:val="24"/>
          <w14:ligatures w14:val="none"/>
        </w:rPr>
      </w:pPr>
    </w:p>
    <w:p w14:paraId="62083487" w14:textId="77777777" w:rsidR="00251CCB" w:rsidRDefault="00251CCB">
      <w:pPr>
        <w:widowControl w:val="0"/>
        <w:spacing w:before="240" w:after="0" w:line="276" w:lineRule="auto"/>
        <w:jc w:val="both"/>
        <w:rPr>
          <w:rFonts w:ascii="Times New Roman" w:hAnsi="Times New Roman"/>
          <w:b/>
          <w:sz w:val="24"/>
          <w:szCs w:val="24"/>
          <w14:ligatures w14:val="none"/>
        </w:rPr>
      </w:pPr>
    </w:p>
    <w:p w14:paraId="6FD40072" w14:textId="77777777" w:rsidR="00251CCB" w:rsidRDefault="00251CCB">
      <w:pPr>
        <w:widowControl w:val="0"/>
        <w:spacing w:before="240" w:after="0" w:line="276" w:lineRule="auto"/>
        <w:jc w:val="both"/>
        <w:rPr>
          <w:rFonts w:ascii="Times New Roman" w:hAnsi="Times New Roman"/>
          <w:b/>
          <w:sz w:val="24"/>
          <w:szCs w:val="24"/>
          <w14:ligatures w14:val="none"/>
        </w:rPr>
      </w:pPr>
    </w:p>
    <w:p w14:paraId="33221AB6" w14:textId="77777777" w:rsidR="00251CCB" w:rsidRDefault="00251CCB">
      <w:pPr>
        <w:widowControl w:val="0"/>
        <w:spacing w:before="240" w:after="0" w:line="276" w:lineRule="auto"/>
        <w:jc w:val="both"/>
        <w:rPr>
          <w:rFonts w:ascii="Times New Roman" w:hAnsi="Times New Roman"/>
          <w:b/>
          <w:sz w:val="24"/>
          <w:szCs w:val="24"/>
          <w14:ligatures w14:val="none"/>
        </w:rPr>
      </w:pPr>
    </w:p>
    <w:p w14:paraId="3E67975A" w14:textId="77777777" w:rsidR="00251CCB" w:rsidRDefault="00251CCB">
      <w:pPr>
        <w:widowControl w:val="0"/>
        <w:spacing w:before="240" w:after="0" w:line="276" w:lineRule="auto"/>
        <w:jc w:val="both"/>
        <w:rPr>
          <w:rFonts w:ascii="Times New Roman" w:hAnsi="Times New Roman"/>
          <w:b/>
          <w:sz w:val="24"/>
          <w:szCs w:val="24"/>
          <w14:ligatures w14:val="none"/>
        </w:rPr>
      </w:pPr>
    </w:p>
    <w:p w14:paraId="27262C5E" w14:textId="77777777" w:rsidR="00251CCB" w:rsidRDefault="00251CCB">
      <w:pPr>
        <w:widowControl w:val="0"/>
        <w:spacing w:before="240" w:after="0" w:line="276" w:lineRule="auto"/>
        <w:jc w:val="both"/>
        <w:rPr>
          <w:rFonts w:ascii="Times New Roman" w:hAnsi="Times New Roman"/>
          <w:b/>
          <w:sz w:val="24"/>
          <w:szCs w:val="24"/>
          <w14:ligatures w14:val="none"/>
        </w:rPr>
      </w:pPr>
    </w:p>
    <w:p w14:paraId="7E80CF5D" w14:textId="77777777" w:rsidR="00251CCB" w:rsidRDefault="00251CCB">
      <w:pPr>
        <w:widowControl w:val="0"/>
        <w:spacing w:before="240" w:after="0" w:line="276" w:lineRule="auto"/>
        <w:jc w:val="both"/>
        <w:rPr>
          <w:rFonts w:ascii="Times New Roman" w:hAnsi="Times New Roman"/>
          <w:b/>
          <w:sz w:val="24"/>
          <w:szCs w:val="24"/>
          <w14:ligatures w14:val="none"/>
        </w:rPr>
      </w:pPr>
    </w:p>
    <w:p w14:paraId="2EA00BFC" w14:textId="77777777" w:rsidR="00251CCB" w:rsidRDefault="00251CCB">
      <w:pPr>
        <w:widowControl w:val="0"/>
        <w:spacing w:before="240" w:after="0" w:line="276" w:lineRule="auto"/>
        <w:jc w:val="both"/>
        <w:rPr>
          <w:rFonts w:ascii="Times New Roman" w:hAnsi="Times New Roman"/>
          <w:b/>
          <w:sz w:val="24"/>
          <w:szCs w:val="24"/>
          <w14:ligatures w14:val="none"/>
        </w:rPr>
      </w:pPr>
    </w:p>
    <w:p w14:paraId="4CF89D49" w14:textId="77777777" w:rsidR="00251CCB" w:rsidRDefault="00251CCB">
      <w:pPr>
        <w:widowControl w:val="0"/>
        <w:spacing w:before="240" w:after="0" w:line="276" w:lineRule="auto"/>
        <w:jc w:val="both"/>
        <w:rPr>
          <w:rFonts w:ascii="Times New Roman" w:hAnsi="Times New Roman"/>
          <w:b/>
          <w:sz w:val="24"/>
          <w:szCs w:val="24"/>
          <w14:ligatures w14:val="none"/>
        </w:rPr>
      </w:pPr>
    </w:p>
    <w:p w14:paraId="78B6D215" w14:textId="77777777" w:rsidR="00251CCB" w:rsidRDefault="00251CCB">
      <w:pPr>
        <w:widowControl w:val="0"/>
        <w:spacing w:before="240" w:after="0" w:line="276" w:lineRule="auto"/>
        <w:jc w:val="both"/>
        <w:rPr>
          <w:rFonts w:ascii="Times New Roman" w:hAnsi="Times New Roman"/>
          <w:b/>
          <w:sz w:val="24"/>
          <w:szCs w:val="24"/>
          <w14:ligatures w14:val="none"/>
        </w:rPr>
      </w:pPr>
    </w:p>
    <w:p w14:paraId="1403BADA" w14:textId="77777777" w:rsidR="004C4546" w:rsidRPr="00A34D1A" w:rsidRDefault="004C4546" w:rsidP="004C4546">
      <w:pPr>
        <w:pStyle w:val="Pieddepage"/>
        <w:jc w:val="center"/>
        <w:rPr>
          <w:b/>
          <w:bCs/>
          <w:i/>
          <w:iCs/>
          <w:sz w:val="20"/>
          <w:szCs w:val="20"/>
        </w:rPr>
      </w:pPr>
    </w:p>
    <w:p w14:paraId="6E24086C" w14:textId="77777777" w:rsidR="004C4546" w:rsidRPr="00CF076E" w:rsidRDefault="004C4546" w:rsidP="004C4546">
      <w:pPr>
        <w:pStyle w:val="Pieddepage"/>
        <w:jc w:val="center"/>
        <w:rPr>
          <w:b/>
          <w:bCs/>
          <w:i/>
          <w:iCs/>
        </w:rPr>
      </w:pPr>
      <w:r w:rsidRPr="00A34D1A">
        <w:rPr>
          <w:b/>
          <w:bCs/>
          <w:i/>
          <w:iCs/>
          <w:sz w:val="20"/>
          <w:szCs w:val="20"/>
        </w:rPr>
        <w:t>REALISE AVEC LE SOUTIEN TECHNIQUE ET FINANCIER DE :</w:t>
      </w:r>
    </w:p>
    <w:p w14:paraId="7763FF28" w14:textId="77777777" w:rsidR="004C4546" w:rsidRDefault="004C4546" w:rsidP="004C4546">
      <w:pPr>
        <w:spacing w:after="0" w:line="240" w:lineRule="auto"/>
        <w:jc w:val="center"/>
        <w:rPr>
          <w:rFonts w:ascii="Arial" w:hAnsi="Arial" w:cs="Arial"/>
          <w:b/>
          <w:bCs/>
          <w:sz w:val="24"/>
          <w:szCs w:val="24"/>
        </w:rPr>
      </w:pPr>
      <w:r>
        <w:rPr>
          <w:noProof/>
        </w:rPr>
        <w:drawing>
          <wp:anchor distT="0" distB="0" distL="114300" distR="114300" simplePos="0" relativeHeight="251663360" behindDoc="0" locked="0" layoutInCell="1" allowOverlap="1" wp14:anchorId="3074F8DB" wp14:editId="76ABA208">
            <wp:simplePos x="0" y="0"/>
            <wp:positionH relativeFrom="column">
              <wp:posOffset>1812925</wp:posOffset>
            </wp:positionH>
            <wp:positionV relativeFrom="paragraph">
              <wp:posOffset>91440</wp:posOffset>
            </wp:positionV>
            <wp:extent cx="669925" cy="676275"/>
            <wp:effectExtent l="0" t="0" r="0" b="9525"/>
            <wp:wrapSquare wrapText="bothSides"/>
            <wp:docPr id="799487100" name="Image 799487100" descr="Une image contenant symbole, Graphique, cercl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87100" name="Image 799487100" descr="Une image contenant symbole, Graphique, cercle, clipart&#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99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0" allowOverlap="1" wp14:anchorId="2CDC6194" wp14:editId="31741580">
            <wp:simplePos x="0" y="0"/>
            <wp:positionH relativeFrom="page">
              <wp:posOffset>4022725</wp:posOffset>
            </wp:positionH>
            <wp:positionV relativeFrom="paragraph">
              <wp:posOffset>163830</wp:posOffset>
            </wp:positionV>
            <wp:extent cx="1223010" cy="579120"/>
            <wp:effectExtent l="0" t="0" r="0" b="0"/>
            <wp:wrapSquare wrapText="bothSides"/>
            <wp:docPr id="1362173923" name="Image 1362173923" descr="Une image contenant texte, Police, capture d’écran,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73923" name="Image 1362173923" descr="Une image contenant texte, Police, capture d’écran, symbole&#10;&#10;Le contenu généré par l’IA peut être incorrect."/>
                    <pic:cNvPicPr>
                      <a:picLocks noChangeAspect="1" noChangeArrowheads="1"/>
                    </pic:cNvPicPr>
                  </pic:nvPicPr>
                  <pic:blipFill>
                    <a:blip r:embed="rId15"/>
                    <a:stretch>
                      <a:fillRect/>
                    </a:stretch>
                  </pic:blipFill>
                  <pic:spPr>
                    <a:xfrm>
                      <a:off x="0" y="0"/>
                      <a:ext cx="1223010" cy="579120"/>
                    </a:xfrm>
                    <a:prstGeom prst="rect">
                      <a:avLst/>
                    </a:prstGeom>
                  </pic:spPr>
                </pic:pic>
              </a:graphicData>
            </a:graphic>
            <wp14:sizeRelH relativeFrom="margin">
              <wp14:pctWidth>0</wp14:pctWidth>
            </wp14:sizeRelH>
            <wp14:sizeRelV relativeFrom="margin">
              <wp14:pctHeight>0</wp14:pctHeight>
            </wp14:sizeRelV>
          </wp:anchor>
        </w:drawing>
      </w:r>
    </w:p>
    <w:p w14:paraId="52409F56" w14:textId="77777777" w:rsidR="004C4546" w:rsidRDefault="004C4546" w:rsidP="004C4546">
      <w:pPr>
        <w:spacing w:after="0" w:line="240" w:lineRule="auto"/>
        <w:jc w:val="center"/>
        <w:rPr>
          <w:rFonts w:ascii="Arial" w:hAnsi="Arial" w:cs="Arial"/>
          <w:b/>
          <w:bCs/>
          <w:sz w:val="24"/>
          <w:szCs w:val="24"/>
        </w:rPr>
      </w:pPr>
    </w:p>
    <w:p w14:paraId="142D7F2F" w14:textId="77777777" w:rsidR="004C4546" w:rsidRDefault="004C4546" w:rsidP="004C4546">
      <w:pPr>
        <w:spacing w:after="0" w:line="240" w:lineRule="auto"/>
        <w:jc w:val="center"/>
        <w:rPr>
          <w:rFonts w:ascii="Arial" w:hAnsi="Arial" w:cs="Arial"/>
          <w:b/>
          <w:bCs/>
          <w:sz w:val="24"/>
          <w:szCs w:val="24"/>
        </w:rPr>
      </w:pPr>
    </w:p>
    <w:p w14:paraId="18A6644C" w14:textId="77777777" w:rsidR="00251CCB" w:rsidRDefault="00251CCB">
      <w:pPr>
        <w:widowControl w:val="0"/>
        <w:spacing w:before="240" w:after="0" w:line="276" w:lineRule="auto"/>
        <w:jc w:val="both"/>
        <w:rPr>
          <w:rFonts w:ascii="Times New Roman" w:hAnsi="Times New Roman"/>
          <w:b/>
          <w:sz w:val="24"/>
          <w:szCs w:val="24"/>
          <w14:ligatures w14:val="none"/>
        </w:rPr>
      </w:pPr>
    </w:p>
    <w:p w14:paraId="4262640B" w14:textId="77777777" w:rsidR="00251CCB" w:rsidRDefault="00251CCB">
      <w:pPr>
        <w:widowControl w:val="0"/>
        <w:spacing w:before="240" w:after="0" w:line="276" w:lineRule="auto"/>
        <w:jc w:val="both"/>
        <w:rPr>
          <w:rFonts w:ascii="Times New Roman" w:hAnsi="Times New Roman"/>
          <w:b/>
          <w:sz w:val="24"/>
          <w:szCs w:val="24"/>
          <w14:ligatures w14:val="none"/>
        </w:rPr>
      </w:pPr>
    </w:p>
    <w:p w14:paraId="53A4C8D2" w14:textId="77777777" w:rsidR="00251CCB" w:rsidRDefault="00251CCB">
      <w:pPr>
        <w:widowControl w:val="0"/>
        <w:spacing w:before="240" w:after="0" w:line="276" w:lineRule="auto"/>
        <w:jc w:val="both"/>
        <w:rPr>
          <w:rFonts w:ascii="Times New Roman" w:hAnsi="Times New Roman"/>
          <w:b/>
          <w:sz w:val="24"/>
          <w:szCs w:val="24"/>
          <w14:ligatures w14:val="none"/>
        </w:rPr>
      </w:pPr>
    </w:p>
    <w:p w14:paraId="628A6EE8" w14:textId="77777777" w:rsidR="00251CCB" w:rsidRDefault="00251CCB">
      <w:pPr>
        <w:widowControl w:val="0"/>
        <w:spacing w:before="240" w:after="0" w:line="276" w:lineRule="auto"/>
        <w:jc w:val="both"/>
        <w:rPr>
          <w:rFonts w:ascii="Times New Roman" w:hAnsi="Times New Roman"/>
          <w:b/>
          <w:sz w:val="24"/>
          <w:szCs w:val="24"/>
          <w14:ligatures w14:val="none"/>
        </w:rPr>
      </w:pPr>
    </w:p>
    <w:p w14:paraId="6A55B77B" w14:textId="77777777" w:rsidR="004C4546" w:rsidRDefault="004C4546">
      <w:pPr>
        <w:widowControl w:val="0"/>
        <w:spacing w:before="240" w:after="0" w:line="276" w:lineRule="auto"/>
        <w:jc w:val="both"/>
        <w:rPr>
          <w:rFonts w:ascii="Times New Roman" w:hAnsi="Times New Roman"/>
          <w:b/>
          <w:sz w:val="24"/>
          <w:szCs w:val="24"/>
          <w14:ligatures w14:val="none"/>
        </w:rPr>
      </w:pPr>
    </w:p>
    <w:p w14:paraId="32EBA196" w14:textId="379F52D5" w:rsidR="00251CCB" w:rsidRPr="001F6150" w:rsidRDefault="00000000" w:rsidP="001F6150">
      <w:pPr>
        <w:pStyle w:val="Paragraphedeliste"/>
        <w:widowControl w:val="0"/>
        <w:numPr>
          <w:ilvl w:val="0"/>
          <w:numId w:val="1"/>
        </w:numPr>
        <w:tabs>
          <w:tab w:val="left" w:pos="284"/>
          <w:tab w:val="left" w:pos="426"/>
        </w:tabs>
        <w:spacing w:after="0" w:line="276" w:lineRule="auto"/>
        <w:ind w:left="709"/>
        <w:jc w:val="both"/>
        <w:rPr>
          <w:rFonts w:ascii="Times New Roman" w:hAnsi="Times New Roman"/>
          <w:b/>
          <w:sz w:val="24"/>
          <w:szCs w:val="24"/>
          <w14:ligatures w14:val="none"/>
        </w:rPr>
      </w:pPr>
      <w:r>
        <w:rPr>
          <w:rFonts w:ascii="Times New Roman" w:hAnsi="Times New Roman"/>
          <w:b/>
          <w:sz w:val="24"/>
          <w:szCs w:val="24"/>
          <w14:ligatures w14:val="none"/>
        </w:rPr>
        <w:lastRenderedPageBreak/>
        <w:t>POURQUOI UN PCC POUR LA COMMUNE DE COBLY</w:t>
      </w:r>
    </w:p>
    <w:p w14:paraId="14A2CEF0" w14:textId="77777777" w:rsidR="00251CCB" w:rsidRPr="008A71C8" w:rsidRDefault="00000000" w:rsidP="001F6150">
      <w:pPr>
        <w:spacing w:after="0" w:line="276" w:lineRule="auto"/>
        <w:jc w:val="both"/>
        <w:rPr>
          <w:rFonts w:ascii="Times New Roman" w:eastAsia="Arial Narrow" w:hAnsi="Times New Roman"/>
          <w:sz w:val="24"/>
          <w:szCs w:val="24"/>
          <w:lang w:val="fr"/>
        </w:rPr>
      </w:pPr>
      <w:r w:rsidRPr="008A71C8">
        <w:rPr>
          <w:rFonts w:ascii="Times New Roman" w:eastAsia="Arial Narrow" w:hAnsi="Times New Roman"/>
          <w:kern w:val="0"/>
          <w:sz w:val="24"/>
          <w:szCs w:val="24"/>
          <w:lang w:val="fr" w:eastAsia="zh-CN" w:bidi="ar"/>
        </w:rPr>
        <w:t xml:space="preserve">La Commune de </w:t>
      </w:r>
      <w:proofErr w:type="spellStart"/>
      <w:r w:rsidRPr="008A71C8">
        <w:rPr>
          <w:rFonts w:ascii="Times New Roman" w:eastAsia="Arial Narrow" w:hAnsi="Times New Roman"/>
          <w:kern w:val="0"/>
          <w:sz w:val="24"/>
          <w:szCs w:val="24"/>
          <w:lang w:val="fr" w:eastAsia="zh-CN" w:bidi="ar"/>
        </w:rPr>
        <w:t>Cobly</w:t>
      </w:r>
      <w:proofErr w:type="spellEnd"/>
      <w:r w:rsidRPr="008A71C8">
        <w:rPr>
          <w:rFonts w:ascii="Times New Roman" w:eastAsia="Arial Narrow" w:hAnsi="Times New Roman"/>
          <w:kern w:val="0"/>
          <w:sz w:val="24"/>
          <w:szCs w:val="24"/>
          <w:lang w:val="fr" w:eastAsia="zh-CN" w:bidi="ar"/>
        </w:rPr>
        <w:t xml:space="preserve"> est située au Nord-ouest du Bénin dans le département de l’</w:t>
      </w:r>
      <w:proofErr w:type="spellStart"/>
      <w:r w:rsidRPr="008A71C8">
        <w:rPr>
          <w:rFonts w:ascii="Times New Roman" w:eastAsia="Arial Narrow" w:hAnsi="Times New Roman"/>
          <w:kern w:val="0"/>
          <w:sz w:val="24"/>
          <w:szCs w:val="24"/>
          <w:lang w:val="fr" w:eastAsia="zh-CN" w:bidi="ar"/>
        </w:rPr>
        <w:t>Atacora</w:t>
      </w:r>
      <w:proofErr w:type="spellEnd"/>
      <w:r w:rsidRPr="008A71C8">
        <w:rPr>
          <w:rFonts w:ascii="Times New Roman" w:eastAsia="Arial Narrow" w:hAnsi="Times New Roman"/>
          <w:kern w:val="0"/>
          <w:sz w:val="24"/>
          <w:szCs w:val="24"/>
          <w:lang w:val="fr" w:eastAsia="zh-CN" w:bidi="ar"/>
        </w:rPr>
        <w:t xml:space="preserve">. Elle est située entre 10°15’ et 10° 31’ de latitude nord et entre 0°25’ et 1°15’ de longitude est (carte 1). Elle est limitée au Nord par la Commune de </w:t>
      </w:r>
      <w:proofErr w:type="spellStart"/>
      <w:r w:rsidRPr="008A71C8">
        <w:rPr>
          <w:rFonts w:ascii="Times New Roman" w:eastAsia="Arial Narrow" w:hAnsi="Times New Roman"/>
          <w:kern w:val="0"/>
          <w:sz w:val="24"/>
          <w:szCs w:val="24"/>
          <w:lang w:val="fr" w:eastAsia="zh-CN" w:bidi="ar"/>
        </w:rPr>
        <w:t>Matéri</w:t>
      </w:r>
      <w:proofErr w:type="spellEnd"/>
      <w:r w:rsidRPr="008A71C8">
        <w:rPr>
          <w:rFonts w:ascii="Times New Roman" w:eastAsia="Arial Narrow" w:hAnsi="Times New Roman"/>
          <w:kern w:val="0"/>
          <w:sz w:val="24"/>
          <w:szCs w:val="24"/>
          <w:lang w:val="fr" w:eastAsia="zh-CN" w:bidi="ar"/>
        </w:rPr>
        <w:t xml:space="preserve">, au Sud par la Commune de </w:t>
      </w:r>
      <w:proofErr w:type="spellStart"/>
      <w:r w:rsidRPr="008A71C8">
        <w:rPr>
          <w:rFonts w:ascii="Times New Roman" w:eastAsia="Arial Narrow" w:hAnsi="Times New Roman"/>
          <w:kern w:val="0"/>
          <w:sz w:val="24"/>
          <w:szCs w:val="24"/>
          <w:lang w:val="fr" w:eastAsia="zh-CN" w:bidi="ar"/>
        </w:rPr>
        <w:t>Boukombé</w:t>
      </w:r>
      <w:proofErr w:type="spellEnd"/>
      <w:r w:rsidRPr="008A71C8">
        <w:rPr>
          <w:rFonts w:ascii="Times New Roman" w:eastAsia="Arial Narrow" w:hAnsi="Times New Roman"/>
          <w:kern w:val="0"/>
          <w:sz w:val="24"/>
          <w:szCs w:val="24"/>
          <w:lang w:val="fr" w:eastAsia="zh-CN" w:bidi="ar"/>
        </w:rPr>
        <w:t xml:space="preserve">, à l’Est par la Commune de </w:t>
      </w:r>
      <w:proofErr w:type="spellStart"/>
      <w:r w:rsidRPr="008A71C8">
        <w:rPr>
          <w:rFonts w:ascii="Times New Roman" w:eastAsia="Arial Narrow" w:hAnsi="Times New Roman"/>
          <w:kern w:val="0"/>
          <w:sz w:val="24"/>
          <w:szCs w:val="24"/>
          <w:lang w:val="fr" w:eastAsia="zh-CN" w:bidi="ar"/>
        </w:rPr>
        <w:t>Tanguiéta</w:t>
      </w:r>
      <w:proofErr w:type="spellEnd"/>
      <w:r w:rsidRPr="008A71C8">
        <w:rPr>
          <w:rFonts w:ascii="Times New Roman" w:eastAsia="Arial Narrow" w:hAnsi="Times New Roman"/>
          <w:kern w:val="0"/>
          <w:sz w:val="24"/>
          <w:szCs w:val="24"/>
          <w:lang w:val="fr" w:eastAsia="zh-CN" w:bidi="ar"/>
        </w:rPr>
        <w:t xml:space="preserve"> et à l’Ouest par la République du Togo. Elle s’étend sur une superficie d’environ 825 km²</w:t>
      </w:r>
      <w:r w:rsidRPr="008A71C8">
        <w:rPr>
          <w:rFonts w:ascii="Times New Roman" w:eastAsia="Arial Narrow" w:hAnsi="Times New Roman"/>
          <w:kern w:val="0"/>
          <w:sz w:val="24"/>
          <w:szCs w:val="24"/>
          <w:lang w:eastAsia="zh-CN" w:bidi="ar"/>
        </w:rPr>
        <w:t xml:space="preserve">, subdivisée en quatre arrondissements </w:t>
      </w:r>
      <w:r w:rsidRPr="008A71C8">
        <w:rPr>
          <w:rFonts w:ascii="Times New Roman" w:eastAsia="Arial Narrow" w:hAnsi="Times New Roman"/>
          <w:kern w:val="0"/>
          <w:sz w:val="24"/>
          <w:szCs w:val="24"/>
          <w:lang w:val="fr" w:eastAsia="zh-CN" w:bidi="ar"/>
        </w:rPr>
        <w:t>et compte 36 villages administratifs.</w:t>
      </w:r>
    </w:p>
    <w:p w14:paraId="4CD46D1C" w14:textId="0081CADF" w:rsidR="00251CCB" w:rsidRPr="008A71C8" w:rsidRDefault="00000000" w:rsidP="001F6150">
      <w:pPr>
        <w:spacing w:after="0" w:line="276" w:lineRule="auto"/>
        <w:rPr>
          <w:rFonts w:ascii="Times New Roman" w:hAnsi="Times New Roman"/>
          <w:sz w:val="24"/>
          <w:szCs w:val="24"/>
        </w:rPr>
      </w:pPr>
      <w:r w:rsidRPr="008A71C8">
        <w:rPr>
          <w:rFonts w:ascii="Times New Roman" w:eastAsia="Calibri" w:hAnsi="Times New Roman"/>
          <w:kern w:val="0"/>
          <w:sz w:val="24"/>
          <w:szCs w:val="24"/>
          <w:lang w:val="fr" w:eastAsia="en-US" w:bidi="ar"/>
        </w:rPr>
        <w:t xml:space="preserve">La figure 1 présente la situation géographique de la commune de </w:t>
      </w:r>
      <w:proofErr w:type="spellStart"/>
      <w:r w:rsidRPr="008A71C8">
        <w:rPr>
          <w:rFonts w:ascii="Times New Roman" w:eastAsia="Calibri" w:hAnsi="Times New Roman"/>
          <w:kern w:val="0"/>
          <w:sz w:val="24"/>
          <w:szCs w:val="24"/>
          <w:lang w:val="fr" w:eastAsia="en-US" w:bidi="ar"/>
        </w:rPr>
        <w:t>Cobly</w:t>
      </w:r>
      <w:proofErr w:type="spellEnd"/>
      <w:r w:rsidRPr="008A71C8">
        <w:rPr>
          <w:rFonts w:ascii="Times New Roman" w:eastAsia="Calibri" w:hAnsi="Times New Roman"/>
          <w:kern w:val="0"/>
          <w:sz w:val="24"/>
          <w:szCs w:val="24"/>
          <w:lang w:val="fr" w:eastAsia="en-US" w:bidi="ar"/>
        </w:rPr>
        <w:t>.</w:t>
      </w:r>
    </w:p>
    <w:p w14:paraId="747F7C48" w14:textId="0E508566" w:rsidR="00251CCB" w:rsidRPr="008A71C8" w:rsidRDefault="00000000" w:rsidP="001F6150">
      <w:pPr>
        <w:widowControl w:val="0"/>
        <w:spacing w:before="240" w:after="0" w:line="276" w:lineRule="auto"/>
        <w:jc w:val="center"/>
        <w:rPr>
          <w:rFonts w:ascii="Times New Roman" w:hAnsi="Times New Roman"/>
          <w:color w:val="auto"/>
          <w:kern w:val="0"/>
          <w:sz w:val="24"/>
          <w:szCs w:val="24"/>
          <w:lang w:eastAsia="ja-JP"/>
          <w14:ligatures w14:val="none"/>
        </w:rPr>
      </w:pPr>
      <w:r w:rsidRPr="008A71C8">
        <w:rPr>
          <w:rFonts w:ascii="Times New Roman" w:hAnsi="Times New Roman"/>
          <w:noProof/>
          <w:sz w:val="24"/>
          <w:szCs w:val="24"/>
        </w:rPr>
        <w:drawing>
          <wp:inline distT="0" distB="0" distL="114300" distR="114300" wp14:anchorId="742B31B9" wp14:editId="381F831D">
            <wp:extent cx="5760085" cy="4177030"/>
            <wp:effectExtent l="0" t="0" r="12065" b="1397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pic:cNvPicPr>
                  </pic:nvPicPr>
                  <pic:blipFill>
                    <a:blip r:embed="rId16"/>
                    <a:stretch>
                      <a:fillRect/>
                    </a:stretch>
                  </pic:blipFill>
                  <pic:spPr>
                    <a:xfrm>
                      <a:off x="0" y="0"/>
                      <a:ext cx="5760085" cy="4177030"/>
                    </a:xfrm>
                    <a:prstGeom prst="rect">
                      <a:avLst/>
                    </a:prstGeom>
                    <a:noFill/>
                    <a:ln>
                      <a:noFill/>
                    </a:ln>
                  </pic:spPr>
                </pic:pic>
              </a:graphicData>
            </a:graphic>
          </wp:inline>
        </w:drawing>
      </w:r>
    </w:p>
    <w:p w14:paraId="59CFCFB0" w14:textId="334305DA" w:rsidR="00251CCB" w:rsidRPr="008A71C8" w:rsidRDefault="00000000" w:rsidP="001F6150">
      <w:pPr>
        <w:spacing w:after="160" w:line="276" w:lineRule="auto"/>
        <w:jc w:val="both"/>
        <w:rPr>
          <w:rFonts w:ascii="Times New Roman" w:eastAsia="Arial Narrow" w:hAnsi="Times New Roman"/>
          <w:kern w:val="0"/>
          <w:sz w:val="24"/>
          <w:szCs w:val="24"/>
          <w:lang w:val="fr" w:eastAsia="ja-JP" w:bidi="ar"/>
        </w:rPr>
      </w:pPr>
      <w:r w:rsidRPr="008A71C8">
        <w:rPr>
          <w:rFonts w:ascii="Times New Roman" w:eastAsia="Arial Narrow" w:hAnsi="Times New Roman"/>
          <w:kern w:val="0"/>
          <w:sz w:val="24"/>
          <w:szCs w:val="24"/>
          <w:lang w:val="fr" w:eastAsia="zh-CN" w:bidi="ar"/>
        </w:rPr>
        <w:t xml:space="preserve">La commune de </w:t>
      </w:r>
      <w:proofErr w:type="spellStart"/>
      <w:r w:rsidRPr="008A71C8">
        <w:rPr>
          <w:rFonts w:ascii="Times New Roman" w:eastAsia="Arial Narrow" w:hAnsi="Times New Roman"/>
          <w:kern w:val="0"/>
          <w:sz w:val="24"/>
          <w:szCs w:val="24"/>
          <w:lang w:val="fr" w:eastAsia="zh-CN" w:bidi="ar"/>
        </w:rPr>
        <w:t>Cobly</w:t>
      </w:r>
      <w:proofErr w:type="spellEnd"/>
      <w:r w:rsidRPr="008A71C8">
        <w:rPr>
          <w:rFonts w:ascii="Times New Roman" w:eastAsia="Arial Narrow" w:hAnsi="Times New Roman"/>
          <w:kern w:val="0"/>
          <w:sz w:val="24"/>
          <w:szCs w:val="24"/>
          <w:lang w:val="fr" w:eastAsia="zh-CN" w:bidi="ar"/>
        </w:rPr>
        <w:t xml:space="preserve"> est de plus en plus exposée à une variété de risques, qu'ils soient d'origine naturelle ou humaine. Parmi les principales menaces figurent les </w:t>
      </w:r>
      <w:r w:rsidRPr="008A71C8">
        <w:rPr>
          <w:rFonts w:ascii="Times New Roman" w:eastAsia="Arial Narrow" w:hAnsi="Times New Roman"/>
          <w:kern w:val="0"/>
          <w:sz w:val="24"/>
          <w:szCs w:val="24"/>
          <w:lang w:eastAsia="zh-CN" w:bidi="ar"/>
        </w:rPr>
        <w:t xml:space="preserve">menaces </w:t>
      </w:r>
      <w:r w:rsidR="001F6150" w:rsidRPr="008A71C8">
        <w:rPr>
          <w:rFonts w:ascii="Times New Roman" w:eastAsia="Arial Narrow" w:hAnsi="Times New Roman"/>
          <w:kern w:val="0"/>
          <w:sz w:val="24"/>
          <w:szCs w:val="24"/>
          <w:lang w:eastAsia="zh-CN" w:bidi="ar"/>
        </w:rPr>
        <w:t>terroristes,</w:t>
      </w:r>
      <w:r w:rsidRPr="008A71C8">
        <w:rPr>
          <w:rFonts w:ascii="Times New Roman" w:eastAsia="Arial Narrow" w:hAnsi="Times New Roman"/>
          <w:kern w:val="0"/>
          <w:sz w:val="24"/>
          <w:szCs w:val="24"/>
          <w:lang w:eastAsia="zh-CN" w:bidi="ar"/>
        </w:rPr>
        <w:t xml:space="preserve"> la </w:t>
      </w:r>
      <w:r w:rsidRPr="008A71C8">
        <w:rPr>
          <w:rFonts w:ascii="Times New Roman" w:eastAsia="Arial Narrow" w:hAnsi="Times New Roman"/>
          <w:kern w:val="0"/>
          <w:sz w:val="24"/>
          <w:szCs w:val="24"/>
          <w:lang w:val="fr" w:eastAsia="zh-CN" w:bidi="ar"/>
        </w:rPr>
        <w:t>Sécheresse</w:t>
      </w:r>
      <w:r w:rsidRPr="008A71C8">
        <w:rPr>
          <w:rFonts w:ascii="Times New Roman" w:eastAsia="Arial Narrow" w:hAnsi="Times New Roman"/>
          <w:kern w:val="0"/>
          <w:sz w:val="24"/>
          <w:szCs w:val="24"/>
          <w:lang w:eastAsia="zh-CN" w:bidi="ar"/>
        </w:rPr>
        <w:t xml:space="preserve">, les </w:t>
      </w:r>
      <w:r w:rsidRPr="008A71C8">
        <w:rPr>
          <w:rFonts w:ascii="Times New Roman" w:eastAsia="Arial Narrow" w:hAnsi="Times New Roman"/>
          <w:kern w:val="0"/>
          <w:sz w:val="24"/>
          <w:szCs w:val="24"/>
          <w:lang w:val="fr" w:eastAsia="zh-CN" w:bidi="ar"/>
        </w:rPr>
        <w:t>Conflits inter</w:t>
      </w:r>
      <w:r w:rsidRPr="008A71C8">
        <w:rPr>
          <w:rFonts w:ascii="Times New Roman" w:eastAsia="Arial Narrow" w:hAnsi="Times New Roman"/>
          <w:kern w:val="0"/>
          <w:sz w:val="24"/>
          <w:szCs w:val="24"/>
          <w:lang w:eastAsia="zh-CN" w:bidi="ar"/>
        </w:rPr>
        <w:t>-</w:t>
      </w:r>
      <w:r w:rsidR="001F6150" w:rsidRPr="008A71C8">
        <w:rPr>
          <w:rFonts w:ascii="Times New Roman" w:eastAsia="Arial Narrow" w:hAnsi="Times New Roman"/>
          <w:kern w:val="0"/>
          <w:sz w:val="24"/>
          <w:szCs w:val="24"/>
          <w:lang w:val="fr" w:eastAsia="zh-CN" w:bidi="ar"/>
        </w:rPr>
        <w:t>communautaires,</w:t>
      </w:r>
      <w:r w:rsidRPr="008A71C8">
        <w:rPr>
          <w:rFonts w:ascii="Times New Roman" w:eastAsia="Arial Narrow" w:hAnsi="Times New Roman"/>
          <w:kern w:val="0"/>
          <w:sz w:val="24"/>
          <w:szCs w:val="24"/>
          <w:lang w:eastAsia="zh-CN" w:bidi="ar"/>
        </w:rPr>
        <w:t xml:space="preserve"> </w:t>
      </w:r>
      <w:r w:rsidRPr="008A71C8">
        <w:rPr>
          <w:rFonts w:ascii="Times New Roman" w:eastAsia="Arial Narrow" w:hAnsi="Times New Roman"/>
          <w:kern w:val="0"/>
          <w:sz w:val="24"/>
          <w:szCs w:val="24"/>
          <w:lang w:val="fr" w:eastAsia="zh-CN" w:bidi="ar"/>
        </w:rPr>
        <w:t xml:space="preserve">les vents violents, </w:t>
      </w:r>
      <w:r w:rsidRPr="008A71C8">
        <w:rPr>
          <w:rFonts w:ascii="Times New Roman" w:eastAsia="Arial Narrow" w:hAnsi="Times New Roman"/>
          <w:kern w:val="0"/>
          <w:sz w:val="24"/>
          <w:szCs w:val="24"/>
          <w:lang w:eastAsia="zh-CN" w:bidi="ar"/>
        </w:rPr>
        <w:t xml:space="preserve">les </w:t>
      </w:r>
      <w:r w:rsidRPr="008A71C8">
        <w:rPr>
          <w:rFonts w:ascii="Times New Roman" w:eastAsia="Arial Narrow" w:hAnsi="Times New Roman"/>
          <w:kern w:val="0"/>
          <w:sz w:val="24"/>
          <w:szCs w:val="24"/>
          <w:lang w:val="fr" w:eastAsia="zh-CN" w:bidi="ar"/>
        </w:rPr>
        <w:t>Feux de végétation/Incendies</w:t>
      </w:r>
      <w:r w:rsidRPr="008A71C8">
        <w:rPr>
          <w:rFonts w:ascii="Times New Roman" w:eastAsia="Arial Narrow" w:hAnsi="Times New Roman"/>
          <w:kern w:val="0"/>
          <w:sz w:val="24"/>
          <w:szCs w:val="24"/>
          <w:lang w:eastAsia="zh-CN" w:bidi="ar"/>
        </w:rPr>
        <w:t xml:space="preserve">, </w:t>
      </w:r>
      <w:r w:rsidRPr="008A71C8">
        <w:rPr>
          <w:rFonts w:ascii="Times New Roman" w:eastAsia="Arial Narrow" w:hAnsi="Times New Roman"/>
          <w:kern w:val="0"/>
          <w:sz w:val="24"/>
          <w:szCs w:val="24"/>
          <w:lang w:val="fr" w:eastAsia="zh-CN" w:bidi="ar"/>
        </w:rPr>
        <w:t>l’érosion pluviale ainsi que les conflits entre agriculteurs et éleveurs</w:t>
      </w:r>
      <w:r w:rsidRPr="008A71C8">
        <w:rPr>
          <w:rFonts w:ascii="Times New Roman" w:eastAsia="Arial Narrow" w:hAnsi="Times New Roman"/>
          <w:kern w:val="0"/>
          <w:sz w:val="24"/>
          <w:szCs w:val="24"/>
          <w:lang w:eastAsia="zh-CN" w:bidi="ar"/>
        </w:rPr>
        <w:t xml:space="preserve">, les </w:t>
      </w:r>
      <w:r w:rsidRPr="008A71C8">
        <w:rPr>
          <w:rFonts w:ascii="Times New Roman" w:eastAsia="Arial Narrow" w:hAnsi="Times New Roman"/>
          <w:kern w:val="0"/>
          <w:sz w:val="24"/>
          <w:szCs w:val="24"/>
          <w:lang w:val="fr" w:eastAsia="zh-CN" w:bidi="ar"/>
        </w:rPr>
        <w:t xml:space="preserve">inondations. La fréquence croissante de ces événements et la forte probabilité de leur survenue annuelle rendent indispensables la mise en place de mesures efficaces d’anticipation et de réponse. Dans cette optique, le Plan de Contingence Communal (PCC), désormais exigé dans toutes les communes du Bénin, vise à réduire les impacts de ces catastrophes en permettant une réaction rapide et appropriée, mais aussi en favorisant une meilleure préparation en amont. </w:t>
      </w:r>
      <w:r w:rsidRPr="008A71C8">
        <w:rPr>
          <w:rFonts w:ascii="Times New Roman" w:eastAsia="Arial Narrow" w:hAnsi="Times New Roman"/>
          <w:b/>
          <w:bCs/>
          <w:kern w:val="0"/>
          <w:sz w:val="24"/>
          <w:szCs w:val="24"/>
          <w:u w:val="single"/>
          <w:lang w:val="fr" w:eastAsia="zh-CN" w:bidi="ar"/>
        </w:rPr>
        <w:t>Le PCC 2024-2025</w:t>
      </w:r>
      <w:r w:rsidRPr="008A71C8">
        <w:rPr>
          <w:rFonts w:ascii="Times New Roman" w:eastAsia="Arial Narrow" w:hAnsi="Times New Roman"/>
          <w:kern w:val="0"/>
          <w:sz w:val="24"/>
          <w:szCs w:val="24"/>
          <w:lang w:val="fr" w:eastAsia="zh-CN" w:bidi="ar"/>
        </w:rPr>
        <w:t xml:space="preserve"> de la commune de </w:t>
      </w:r>
      <w:proofErr w:type="spellStart"/>
      <w:r w:rsidRPr="008A71C8">
        <w:rPr>
          <w:rFonts w:ascii="Times New Roman" w:eastAsia="Arial Narrow" w:hAnsi="Times New Roman"/>
          <w:kern w:val="0"/>
          <w:sz w:val="24"/>
          <w:szCs w:val="24"/>
          <w:lang w:val="fr" w:eastAsia="zh-CN" w:bidi="ar"/>
        </w:rPr>
        <w:t>Cobly</w:t>
      </w:r>
      <w:proofErr w:type="spellEnd"/>
      <w:r w:rsidRPr="008A71C8">
        <w:rPr>
          <w:rFonts w:ascii="Times New Roman" w:eastAsia="Arial Narrow" w:hAnsi="Times New Roman"/>
          <w:kern w:val="0"/>
          <w:sz w:val="24"/>
          <w:szCs w:val="24"/>
          <w:lang w:val="fr" w:eastAsia="zh-CN" w:bidi="ar"/>
        </w:rPr>
        <w:t xml:space="preserve"> a été élaboré avec le soutien technique de l’Association des Communes de l’</w:t>
      </w:r>
      <w:proofErr w:type="spellStart"/>
      <w:r w:rsidRPr="008A71C8">
        <w:rPr>
          <w:rFonts w:ascii="Times New Roman" w:eastAsia="Arial Narrow" w:hAnsi="Times New Roman"/>
          <w:kern w:val="0"/>
          <w:sz w:val="24"/>
          <w:szCs w:val="24"/>
          <w:lang w:val="fr" w:eastAsia="zh-CN" w:bidi="ar"/>
        </w:rPr>
        <w:t>Atacora</w:t>
      </w:r>
      <w:proofErr w:type="spellEnd"/>
      <w:r w:rsidRPr="008A71C8">
        <w:rPr>
          <w:rFonts w:ascii="Times New Roman" w:eastAsia="Arial Narrow" w:hAnsi="Times New Roman"/>
          <w:kern w:val="0"/>
          <w:sz w:val="24"/>
          <w:szCs w:val="24"/>
          <w:lang w:val="fr" w:eastAsia="zh-CN" w:bidi="ar"/>
        </w:rPr>
        <w:t xml:space="preserve"> et de la Donga (ACAD), dans le cadre du Programme d’Appui à la Gouvernance Locale et à l’Attractivité Territoriale (AGORA), financé par la Coopération Suisse.</w:t>
      </w:r>
    </w:p>
    <w:p w14:paraId="145F84C2" w14:textId="77777777" w:rsidR="00251CCB" w:rsidRPr="008A71C8" w:rsidRDefault="00000000">
      <w:pPr>
        <w:pStyle w:val="Paragraphedeliste"/>
        <w:widowControl w:val="0"/>
        <w:numPr>
          <w:ilvl w:val="0"/>
          <w:numId w:val="1"/>
        </w:numPr>
        <w:tabs>
          <w:tab w:val="left" w:pos="284"/>
          <w:tab w:val="left" w:pos="426"/>
        </w:tabs>
        <w:spacing w:before="240" w:after="0" w:line="276" w:lineRule="auto"/>
        <w:ind w:left="709"/>
        <w:jc w:val="both"/>
        <w:rPr>
          <w:rFonts w:ascii="Times New Roman" w:hAnsi="Times New Roman"/>
          <w:b/>
          <w:sz w:val="24"/>
          <w:szCs w:val="24"/>
          <w14:ligatures w14:val="none"/>
        </w:rPr>
      </w:pPr>
      <w:r w:rsidRPr="008A71C8">
        <w:rPr>
          <w:rFonts w:ascii="Times New Roman" w:hAnsi="Times New Roman"/>
          <w:b/>
          <w:sz w:val="24"/>
          <w:szCs w:val="24"/>
          <w14:ligatures w14:val="none"/>
        </w:rPr>
        <w:t>PLAN DE CONTINGENCE COMMUNAL DE COBLY 2024-2025 </w:t>
      </w:r>
    </w:p>
    <w:p w14:paraId="2F74B695" w14:textId="77777777" w:rsidR="00251CCB" w:rsidRPr="008A71C8" w:rsidRDefault="00251CCB">
      <w:pPr>
        <w:pStyle w:val="Paragraphedeliste"/>
        <w:widowControl w:val="0"/>
        <w:tabs>
          <w:tab w:val="left" w:pos="284"/>
          <w:tab w:val="left" w:pos="426"/>
        </w:tabs>
        <w:spacing w:before="240" w:after="0" w:line="276" w:lineRule="auto"/>
        <w:ind w:left="-11"/>
        <w:jc w:val="both"/>
        <w:rPr>
          <w:rFonts w:ascii="Times New Roman" w:hAnsi="Times New Roman"/>
          <w:b/>
          <w:sz w:val="24"/>
          <w:szCs w:val="24"/>
          <w14:ligatures w14:val="none"/>
        </w:rPr>
      </w:pPr>
    </w:p>
    <w:p w14:paraId="2B8D3D22" w14:textId="77777777" w:rsidR="00251CCB" w:rsidRPr="008A71C8" w:rsidRDefault="00000000" w:rsidP="001F6150">
      <w:pPr>
        <w:pStyle w:val="Paragraphedeliste"/>
        <w:widowControl w:val="0"/>
        <w:numPr>
          <w:ilvl w:val="1"/>
          <w:numId w:val="2"/>
        </w:numPr>
        <w:spacing w:after="0" w:line="276" w:lineRule="auto"/>
        <w:jc w:val="both"/>
        <w:rPr>
          <w:rFonts w:ascii="Times New Roman" w:hAnsi="Times New Roman"/>
          <w:b/>
          <w:color w:val="auto"/>
          <w:kern w:val="0"/>
          <w:sz w:val="24"/>
          <w:szCs w:val="24"/>
          <w:lang w:eastAsia="ja-JP"/>
          <w14:ligatures w14:val="none"/>
        </w:rPr>
      </w:pPr>
      <w:r w:rsidRPr="008A71C8">
        <w:rPr>
          <w:rFonts w:ascii="Times New Roman" w:hAnsi="Times New Roman"/>
          <w:b/>
          <w:color w:val="auto"/>
          <w:kern w:val="0"/>
          <w:sz w:val="24"/>
          <w:szCs w:val="24"/>
          <w:lang w:eastAsia="ja-JP"/>
          <w14:ligatures w14:val="none"/>
        </w:rPr>
        <w:t xml:space="preserve">Méthodologies d’élaboration </w:t>
      </w:r>
    </w:p>
    <w:p w14:paraId="646F145F" w14:textId="77777777" w:rsidR="00251CCB" w:rsidRPr="008A71C8" w:rsidRDefault="00000000" w:rsidP="001F6150">
      <w:pPr>
        <w:pStyle w:val="NormalWeb"/>
        <w:spacing w:beforeAutospacing="0" w:afterAutospacing="0" w:line="276" w:lineRule="auto"/>
        <w:jc w:val="both"/>
        <w:rPr>
          <w:rFonts w:ascii="Times New Roman" w:hAnsi="Times New Roman"/>
          <w:lang w:val="fr-FR"/>
        </w:rPr>
      </w:pPr>
      <w:r w:rsidRPr="008A71C8">
        <w:rPr>
          <w:rFonts w:ascii="Times New Roman" w:hAnsi="Times New Roman"/>
          <w:lang w:val="fr-FR"/>
        </w:rPr>
        <w:lastRenderedPageBreak/>
        <w:t>La méthodologie adoptée pour l’élaboration du Plan de Contingence Communal a été participative, inclusive, interactive et progressive. Elle a mobilisé l’ensemble des acteurs, du niveau villageois jusqu’au niveau communal. Cette démarche s’est appuyée sur les orientations du guide actualisé d’élaboration du PCC (version d’août 2021). Tout au long du processus, l’Agence Nationale de la Protection Civile (ANPC) a assuré le contrôle qualité.</w:t>
      </w:r>
    </w:p>
    <w:p w14:paraId="146D643F" w14:textId="77777777" w:rsidR="00251CCB" w:rsidRPr="008A71C8" w:rsidRDefault="00000000" w:rsidP="001F6150">
      <w:pPr>
        <w:pStyle w:val="NormalWeb"/>
        <w:spacing w:beforeAutospacing="0" w:afterAutospacing="0" w:line="276" w:lineRule="auto"/>
        <w:jc w:val="both"/>
        <w:rPr>
          <w:rFonts w:ascii="Times New Roman" w:hAnsi="Times New Roman"/>
          <w:lang w:val="fr-FR"/>
        </w:rPr>
      </w:pPr>
      <w:r w:rsidRPr="008A71C8">
        <w:rPr>
          <w:rFonts w:ascii="Times New Roman" w:hAnsi="Times New Roman"/>
          <w:lang w:val="fr-FR"/>
        </w:rPr>
        <w:t>Un diagnostic approfondi a été réalisé, portant sur l’analyse des risques et la cartographie des profils de catastrophes dans la commune. Le processus s’est articulé autour de plusieurs étapes clés : le lancement au niveau départemental, la définition du cadre méthodologique, le démarrage officiel dans la commune, la formation des membres de la Plateforme Communale de Réduction des Risques de Catastrophes (PCRRC), la collecte de données sur le terrain, l’élaboration et la validation du rapport diagnostic, la hiérarchisation des risques, l’élaboration des scénarios et hypothèses de planification, la planification des actions de préparation et de réponse, et enfin, la rédaction et la validation du Plan de Contingence Communal.</w:t>
      </w:r>
    </w:p>
    <w:p w14:paraId="22D9891C" w14:textId="0FBDAC61" w:rsidR="00251CCB" w:rsidRPr="008A71C8" w:rsidRDefault="00000000" w:rsidP="001F6150">
      <w:pPr>
        <w:pStyle w:val="Paragraphedeliste"/>
        <w:widowControl w:val="0"/>
        <w:numPr>
          <w:ilvl w:val="1"/>
          <w:numId w:val="2"/>
        </w:numPr>
        <w:spacing w:before="240" w:after="0" w:line="276" w:lineRule="auto"/>
        <w:jc w:val="both"/>
        <w:rPr>
          <w:rFonts w:ascii="Times New Roman" w:hAnsi="Times New Roman"/>
          <w:b/>
          <w:color w:val="auto"/>
          <w:kern w:val="0"/>
          <w:sz w:val="24"/>
          <w:szCs w:val="24"/>
          <w:lang w:eastAsia="ja-JP"/>
          <w14:ligatures w14:val="none"/>
        </w:rPr>
      </w:pPr>
      <w:r w:rsidRPr="008A71C8">
        <w:rPr>
          <w:rFonts w:ascii="Times New Roman" w:hAnsi="Times New Roman"/>
          <w:b/>
          <w:color w:val="auto"/>
          <w:kern w:val="0"/>
          <w:sz w:val="24"/>
          <w:szCs w:val="24"/>
          <w:lang w:eastAsia="ja-JP"/>
          <w14:ligatures w14:val="none"/>
        </w:rPr>
        <w:t>Principaux risques recensés et raisons de survenance dans la commune</w:t>
      </w:r>
    </w:p>
    <w:p w14:paraId="202454E2" w14:textId="7A8ACD17" w:rsidR="00251CCB" w:rsidRPr="008A71C8" w:rsidRDefault="00000000" w:rsidP="008A71C8">
      <w:pPr>
        <w:spacing w:after="0" w:line="276" w:lineRule="auto"/>
        <w:jc w:val="both"/>
        <w:rPr>
          <w:rFonts w:ascii="Times New Roman" w:eastAsia="SimSun" w:hAnsi="Times New Roman"/>
          <w:color w:val="auto"/>
          <w:kern w:val="0"/>
          <w:sz w:val="24"/>
          <w:szCs w:val="24"/>
          <w:lang w:eastAsia="en-US" w:bidi="ar"/>
          <w14:ligatures w14:val="none"/>
        </w:rPr>
      </w:pPr>
      <w:r w:rsidRPr="008A71C8">
        <w:rPr>
          <w:rFonts w:ascii="Times New Roman" w:eastAsia="SimSun" w:hAnsi="Times New Roman"/>
          <w:color w:val="auto"/>
          <w:kern w:val="0"/>
          <w:sz w:val="24"/>
          <w:szCs w:val="24"/>
          <w:lang w:eastAsia="zh-CN" w:bidi="ar"/>
          <w14:ligatures w14:val="none"/>
        </w:rPr>
        <w:t>L’exploration des origines des risques dans la commune permet de mieux comprendre les facteurs qui sous-tendent les aléas rencontrés et de cerner les défis majeurs auxquels la population est confrontée. Les causes identifiées sont multiples et variées. Elles sont présentées de manière synthétique dans le tableau ci-après.</w:t>
      </w:r>
      <w:bookmarkStart w:id="0" w:name="_Toc161133991"/>
    </w:p>
    <w:p w14:paraId="2CD931FA" w14:textId="77777777" w:rsidR="00251CCB" w:rsidRPr="001F6150" w:rsidRDefault="00000000" w:rsidP="001F6150">
      <w:pPr>
        <w:pStyle w:val="NormalWeb"/>
        <w:keepNext/>
        <w:spacing w:beforeAutospacing="0" w:afterAutospacing="0"/>
        <w:rPr>
          <w:rFonts w:ascii="Times New Roman" w:eastAsia="Arial Narrow" w:hAnsi="Times New Roman"/>
          <w:b/>
          <w:bCs/>
          <w:sz w:val="20"/>
          <w:szCs w:val="20"/>
          <w:lang w:val="fr"/>
        </w:rPr>
      </w:pPr>
      <w:r w:rsidRPr="001F6150">
        <w:rPr>
          <w:rFonts w:ascii="Times New Roman" w:eastAsia="Arial Narrow" w:hAnsi="Times New Roman"/>
          <w:b/>
          <w:bCs/>
          <w:sz w:val="20"/>
          <w:szCs w:val="20"/>
          <w:lang w:val="fr" w:bidi="ar"/>
        </w:rPr>
        <w:t xml:space="preserve">Tableau </w:t>
      </w:r>
      <w:r w:rsidRPr="001F6150">
        <w:rPr>
          <w:rFonts w:ascii="Times New Roman" w:eastAsia="Times New Roman" w:hAnsi="Times New Roman"/>
          <w:i/>
          <w:iCs/>
          <w:color w:val="44546A"/>
          <w:sz w:val="20"/>
          <w:szCs w:val="20"/>
          <w:lang w:val="fr" w:bidi="ar"/>
        </w:rPr>
        <w:fldChar w:fldCharType="begin"/>
      </w:r>
      <w:r w:rsidRPr="001F6150">
        <w:rPr>
          <w:rFonts w:ascii="Times New Roman" w:eastAsia="Arial Narrow" w:hAnsi="Times New Roman"/>
          <w:b/>
          <w:bCs/>
          <w:sz w:val="20"/>
          <w:szCs w:val="20"/>
          <w:lang w:val="fr" w:bidi="ar"/>
        </w:rPr>
        <w:instrText xml:space="preserve"> SEQ Tableau \* ROMAN </w:instrText>
      </w:r>
      <w:r w:rsidRPr="001F6150">
        <w:rPr>
          <w:rFonts w:ascii="Times New Roman" w:eastAsia="Arial Narrow" w:hAnsi="Times New Roman"/>
          <w:b/>
          <w:bCs/>
          <w:sz w:val="20"/>
          <w:szCs w:val="20"/>
          <w:lang w:val="fr" w:bidi="ar"/>
        </w:rPr>
        <w:fldChar w:fldCharType="separate"/>
      </w:r>
      <w:r w:rsidRPr="001F6150">
        <w:rPr>
          <w:rFonts w:ascii="Times New Roman" w:eastAsia="Arial Narrow" w:hAnsi="Times New Roman"/>
          <w:b/>
          <w:bCs/>
          <w:sz w:val="20"/>
          <w:szCs w:val="20"/>
          <w:lang w:val="fr" w:bidi="ar"/>
        </w:rPr>
        <w:t>I</w:t>
      </w:r>
      <w:r w:rsidRPr="001F6150">
        <w:rPr>
          <w:rFonts w:ascii="Times New Roman" w:eastAsia="Times New Roman" w:hAnsi="Times New Roman"/>
          <w:i/>
          <w:iCs/>
          <w:color w:val="44546A"/>
          <w:sz w:val="20"/>
          <w:szCs w:val="20"/>
          <w:lang w:val="fr" w:bidi="ar"/>
        </w:rPr>
        <w:fldChar w:fldCharType="end"/>
      </w:r>
      <w:r w:rsidRPr="001F6150">
        <w:rPr>
          <w:rFonts w:ascii="Times New Roman" w:eastAsia="Arial Narrow" w:hAnsi="Times New Roman"/>
          <w:b/>
          <w:bCs/>
          <w:sz w:val="20"/>
          <w:szCs w:val="20"/>
          <w:lang w:val="fr" w:bidi="ar"/>
        </w:rPr>
        <w:t xml:space="preserve"> : </w:t>
      </w:r>
      <w:r w:rsidRPr="001F6150">
        <w:rPr>
          <w:rFonts w:ascii="Times New Roman" w:eastAsia="Arial Narrow" w:hAnsi="Times New Roman"/>
          <w:sz w:val="20"/>
          <w:szCs w:val="20"/>
          <w:lang w:val="fr" w:bidi="ar"/>
        </w:rPr>
        <w:t>Causes des aléas</w:t>
      </w:r>
      <w:bookmarkEnd w:id="0"/>
    </w:p>
    <w:tbl>
      <w:tblPr>
        <w:tblStyle w:val="Grilledutableau1"/>
        <w:tblW w:w="9069" w:type="dxa"/>
        <w:tblInd w:w="0" w:type="dxa"/>
        <w:tblLook w:val="04A0" w:firstRow="1" w:lastRow="0" w:firstColumn="1" w:lastColumn="0" w:noHBand="0" w:noVBand="1"/>
      </w:tblPr>
      <w:tblGrid>
        <w:gridCol w:w="1980"/>
        <w:gridCol w:w="7089"/>
      </w:tblGrid>
      <w:tr w:rsidR="00251CCB" w:rsidRPr="008A71C8" w14:paraId="6A3D0456" w14:textId="77777777" w:rsidTr="001F6150">
        <w:trPr>
          <w:trHeight w:val="440"/>
        </w:trPr>
        <w:tc>
          <w:tcPr>
            <w:tcW w:w="1980" w:type="dxa"/>
            <w:tcBorders>
              <w:top w:val="single" w:sz="2" w:space="0" w:color="auto"/>
              <w:left w:val="single" w:sz="2" w:space="0" w:color="auto"/>
              <w:bottom w:val="single" w:sz="2" w:space="0" w:color="auto"/>
              <w:right w:val="single" w:sz="2" w:space="0" w:color="auto"/>
            </w:tcBorders>
            <w:shd w:val="clear" w:color="auto" w:fill="FBE4D5"/>
          </w:tcPr>
          <w:p w14:paraId="235F0F6D" w14:textId="77777777" w:rsidR="00251CCB" w:rsidRPr="008A71C8" w:rsidRDefault="00000000" w:rsidP="001F6150">
            <w:pPr>
              <w:spacing w:after="0" w:line="276" w:lineRule="auto"/>
              <w:jc w:val="center"/>
              <w:rPr>
                <w:rFonts w:ascii="Times New Roman" w:eastAsia="Arial Narrow" w:hAnsi="Times New Roman" w:hint="default"/>
                <w:b/>
                <w:sz w:val="20"/>
                <w:szCs w:val="20"/>
                <w:lang w:val="fr"/>
              </w:rPr>
            </w:pPr>
            <w:r w:rsidRPr="008A71C8">
              <w:rPr>
                <w:rFonts w:ascii="Times New Roman" w:eastAsia="Arial Narrow" w:hAnsi="Times New Roman" w:hint="default"/>
                <w:b/>
                <w:kern w:val="0"/>
                <w:sz w:val="20"/>
                <w:szCs w:val="20"/>
                <w:lang w:val="fr" w:eastAsia="zh-CN" w:bidi="ar"/>
              </w:rPr>
              <w:t>Aléas</w:t>
            </w:r>
          </w:p>
        </w:tc>
        <w:tc>
          <w:tcPr>
            <w:tcW w:w="7089" w:type="dxa"/>
            <w:tcBorders>
              <w:top w:val="single" w:sz="2" w:space="0" w:color="auto"/>
              <w:left w:val="single" w:sz="2" w:space="0" w:color="auto"/>
              <w:bottom w:val="single" w:sz="2" w:space="0" w:color="auto"/>
              <w:right w:val="single" w:sz="2" w:space="0" w:color="auto"/>
            </w:tcBorders>
            <w:shd w:val="clear" w:color="auto" w:fill="DBDBDB"/>
          </w:tcPr>
          <w:p w14:paraId="10DF86A4" w14:textId="77777777" w:rsidR="00251CCB" w:rsidRPr="008A71C8" w:rsidRDefault="00000000" w:rsidP="001F6150">
            <w:pPr>
              <w:spacing w:after="0" w:line="276" w:lineRule="auto"/>
              <w:jc w:val="center"/>
              <w:rPr>
                <w:rFonts w:ascii="Times New Roman" w:eastAsia="Arial Narrow" w:hAnsi="Times New Roman" w:hint="default"/>
                <w:b/>
                <w:bCs/>
                <w:sz w:val="20"/>
                <w:szCs w:val="20"/>
                <w:lang w:val="fr"/>
              </w:rPr>
            </w:pPr>
            <w:r w:rsidRPr="008A71C8">
              <w:rPr>
                <w:rFonts w:ascii="Times New Roman" w:eastAsia="Arial Narrow" w:hAnsi="Times New Roman" w:hint="default"/>
                <w:b/>
                <w:bCs/>
                <w:kern w:val="0"/>
                <w:sz w:val="20"/>
                <w:szCs w:val="20"/>
                <w:lang w:val="fr" w:eastAsia="zh-CN" w:bidi="ar"/>
              </w:rPr>
              <w:t>Causes</w:t>
            </w:r>
          </w:p>
        </w:tc>
      </w:tr>
      <w:tr w:rsidR="00251CCB" w:rsidRPr="008A71C8" w14:paraId="77BE7EDB" w14:textId="77777777" w:rsidTr="001F6150">
        <w:trPr>
          <w:trHeight w:val="900"/>
        </w:trPr>
        <w:tc>
          <w:tcPr>
            <w:tcW w:w="1980" w:type="dxa"/>
            <w:tcBorders>
              <w:top w:val="single" w:sz="2" w:space="0" w:color="auto"/>
              <w:left w:val="single" w:sz="2" w:space="0" w:color="auto"/>
              <w:bottom w:val="single" w:sz="2" w:space="0" w:color="auto"/>
              <w:right w:val="single" w:sz="2" w:space="0" w:color="auto"/>
            </w:tcBorders>
            <w:shd w:val="clear" w:color="auto" w:fill="FBE4D5"/>
          </w:tcPr>
          <w:p w14:paraId="41DC5160"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3C2AAC90"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4C2ADE3D" w14:textId="77777777" w:rsidR="00251CCB" w:rsidRPr="008A71C8" w:rsidRDefault="00000000" w:rsidP="001F6150">
            <w:pPr>
              <w:spacing w:after="0" w:line="276" w:lineRule="auto"/>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Vents violents</w:t>
            </w:r>
          </w:p>
        </w:tc>
        <w:tc>
          <w:tcPr>
            <w:tcW w:w="7089" w:type="dxa"/>
            <w:tcBorders>
              <w:top w:val="single" w:sz="2" w:space="0" w:color="auto"/>
              <w:left w:val="single" w:sz="2" w:space="0" w:color="auto"/>
              <w:bottom w:val="single" w:sz="2" w:space="0" w:color="auto"/>
              <w:right w:val="single" w:sz="2" w:space="0" w:color="auto"/>
            </w:tcBorders>
            <w:shd w:val="clear" w:color="auto" w:fill="auto"/>
          </w:tcPr>
          <w:p w14:paraId="239CA068"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 xml:space="preserve">Changement climatique </w:t>
            </w:r>
          </w:p>
          <w:p w14:paraId="4AC26BE1"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 xml:space="preserve">Déforestation </w:t>
            </w:r>
          </w:p>
          <w:p w14:paraId="1FB17620"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Déboisement</w:t>
            </w:r>
          </w:p>
          <w:p w14:paraId="760D65DD"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Coupe anarchique</w:t>
            </w:r>
          </w:p>
          <w:p w14:paraId="7B09D0FC"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Absence de politique de reboisement</w:t>
            </w:r>
          </w:p>
          <w:p w14:paraId="42A33D92"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Non-respect des normes de construction en zones exposées aux vents forts</w:t>
            </w:r>
          </w:p>
          <w:p w14:paraId="0B7DE4C8"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Agriculture intensive sur brulis</w:t>
            </w:r>
          </w:p>
        </w:tc>
      </w:tr>
      <w:tr w:rsidR="00251CCB" w:rsidRPr="008A71C8" w14:paraId="2161BB82" w14:textId="77777777" w:rsidTr="001F6150">
        <w:trPr>
          <w:trHeight w:val="900"/>
        </w:trPr>
        <w:tc>
          <w:tcPr>
            <w:tcW w:w="1980" w:type="dxa"/>
            <w:tcBorders>
              <w:top w:val="single" w:sz="2" w:space="0" w:color="auto"/>
              <w:left w:val="single" w:sz="2" w:space="0" w:color="auto"/>
              <w:bottom w:val="single" w:sz="2" w:space="0" w:color="auto"/>
              <w:right w:val="single" w:sz="2" w:space="0" w:color="auto"/>
            </w:tcBorders>
            <w:shd w:val="clear" w:color="auto" w:fill="FBE4D5"/>
          </w:tcPr>
          <w:p w14:paraId="62158C38"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6FB13980"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7CF7D8AF"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4B40B513" w14:textId="77777777" w:rsidR="00251CCB" w:rsidRPr="008A71C8" w:rsidRDefault="00000000" w:rsidP="001F6150">
            <w:pPr>
              <w:spacing w:after="0" w:line="276" w:lineRule="auto"/>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Menace terroriste</w:t>
            </w:r>
          </w:p>
        </w:tc>
        <w:tc>
          <w:tcPr>
            <w:tcW w:w="7089" w:type="dxa"/>
            <w:tcBorders>
              <w:top w:val="single" w:sz="2" w:space="0" w:color="auto"/>
              <w:left w:val="single" w:sz="2" w:space="0" w:color="auto"/>
              <w:bottom w:val="single" w:sz="2" w:space="0" w:color="auto"/>
              <w:right w:val="single" w:sz="2" w:space="0" w:color="auto"/>
            </w:tcBorders>
            <w:shd w:val="clear" w:color="auto" w:fill="auto"/>
          </w:tcPr>
          <w:p w14:paraId="0C6F6B5A"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 xml:space="preserve">Proximité avec le Burkina-Faso et le Togo </w:t>
            </w:r>
          </w:p>
          <w:p w14:paraId="2976202E"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Manque d</w:t>
            </w:r>
            <w:r w:rsidRPr="008A71C8">
              <w:rPr>
                <w:rFonts w:ascii="Times New Roman" w:eastAsia="Arial Narrow" w:hAnsi="Times New Roman"/>
                <w:sz w:val="20"/>
                <w:szCs w:val="20"/>
                <w:lang w:val="fr" w:eastAsia="en-US"/>
              </w:rPr>
              <w:t>’</w:t>
            </w:r>
            <w:r w:rsidRPr="008A71C8">
              <w:rPr>
                <w:rFonts w:ascii="Times New Roman" w:eastAsia="Arial Narrow" w:hAnsi="Times New Roman"/>
                <w:sz w:val="20"/>
                <w:szCs w:val="20"/>
                <w:lang w:val="fr" w:eastAsia="en-US"/>
              </w:rPr>
              <w:t>emploi</w:t>
            </w:r>
          </w:p>
          <w:p w14:paraId="33BD5F4D"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Frustrations</w:t>
            </w:r>
          </w:p>
          <w:p w14:paraId="02FDD79B"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Mauvaises répartitions des ressources</w:t>
            </w:r>
          </w:p>
          <w:p w14:paraId="5F45057C"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Injustice</w:t>
            </w:r>
          </w:p>
          <w:p w14:paraId="75F05E62"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Manque de postes de police dans certains arrondissements</w:t>
            </w:r>
          </w:p>
        </w:tc>
      </w:tr>
      <w:tr w:rsidR="00251CCB" w:rsidRPr="008A71C8" w14:paraId="688F30E9" w14:textId="77777777" w:rsidTr="001F6150">
        <w:trPr>
          <w:trHeight w:val="860"/>
        </w:trPr>
        <w:tc>
          <w:tcPr>
            <w:tcW w:w="1980" w:type="dxa"/>
            <w:tcBorders>
              <w:top w:val="single" w:sz="2" w:space="0" w:color="auto"/>
              <w:left w:val="single" w:sz="2" w:space="0" w:color="auto"/>
              <w:bottom w:val="single" w:sz="2" w:space="0" w:color="auto"/>
              <w:right w:val="single" w:sz="2" w:space="0" w:color="auto"/>
            </w:tcBorders>
            <w:shd w:val="clear" w:color="auto" w:fill="FBE4D5"/>
          </w:tcPr>
          <w:p w14:paraId="3D631EE7"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1EA551FF"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47476174"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1872735D" w14:textId="77777777" w:rsidR="00251CCB" w:rsidRPr="008A71C8" w:rsidRDefault="00251CCB" w:rsidP="001F6150">
            <w:pPr>
              <w:spacing w:after="0" w:line="276" w:lineRule="auto"/>
              <w:rPr>
                <w:rFonts w:ascii="Times New Roman" w:eastAsia="Arial Narrow" w:hAnsi="Times New Roman" w:hint="default"/>
                <w:sz w:val="20"/>
                <w:szCs w:val="20"/>
                <w:lang w:val="fr"/>
              </w:rPr>
            </w:pPr>
          </w:p>
          <w:p w14:paraId="79C0708D" w14:textId="77777777" w:rsidR="00251CCB" w:rsidRPr="008A71C8" w:rsidRDefault="00000000" w:rsidP="001F6150">
            <w:pPr>
              <w:spacing w:after="0" w:line="276" w:lineRule="auto"/>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Sécheresse</w:t>
            </w:r>
          </w:p>
        </w:tc>
        <w:tc>
          <w:tcPr>
            <w:tcW w:w="7089" w:type="dxa"/>
            <w:tcBorders>
              <w:top w:val="single" w:sz="2" w:space="0" w:color="auto"/>
              <w:left w:val="single" w:sz="2" w:space="0" w:color="auto"/>
              <w:bottom w:val="single" w:sz="2" w:space="0" w:color="auto"/>
              <w:right w:val="single" w:sz="2" w:space="0" w:color="auto"/>
            </w:tcBorders>
            <w:shd w:val="clear" w:color="auto" w:fill="auto"/>
          </w:tcPr>
          <w:p w14:paraId="66AAD325"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 xml:space="preserve">Changement climatique </w:t>
            </w:r>
          </w:p>
          <w:p w14:paraId="42733172"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 xml:space="preserve">Déforestation </w:t>
            </w:r>
          </w:p>
          <w:p w14:paraId="583CB7AE"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Absence d</w:t>
            </w:r>
            <w:r w:rsidRPr="008A71C8">
              <w:rPr>
                <w:rFonts w:ascii="Times New Roman" w:eastAsia="Arial Narrow" w:hAnsi="Times New Roman"/>
                <w:sz w:val="20"/>
                <w:szCs w:val="20"/>
                <w:lang w:val="fr" w:eastAsia="en-US"/>
              </w:rPr>
              <w:t>’</w:t>
            </w:r>
            <w:r w:rsidRPr="008A71C8">
              <w:rPr>
                <w:rFonts w:ascii="Times New Roman" w:eastAsia="Arial Narrow" w:hAnsi="Times New Roman"/>
                <w:sz w:val="20"/>
                <w:szCs w:val="20"/>
                <w:lang w:val="fr" w:eastAsia="en-US"/>
              </w:rPr>
              <w:t>une politique de reboisement</w:t>
            </w:r>
          </w:p>
          <w:p w14:paraId="2C5F832D"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Mauvaise utilisation et surexploitation des terres</w:t>
            </w:r>
          </w:p>
          <w:p w14:paraId="67381D94" w14:textId="77777777" w:rsidR="00251CCB" w:rsidRPr="008A71C8" w:rsidRDefault="00000000" w:rsidP="001F6150">
            <w:pPr>
              <w:pStyle w:val="NormalWeb"/>
              <w:widowControl w:val="0"/>
              <w:numPr>
                <w:ilvl w:val="0"/>
                <w:numId w:val="3"/>
              </w:numPr>
              <w:autoSpaceDE w:val="0"/>
              <w:autoSpaceDN w:val="0"/>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Destruction du couvert végétal</w:t>
            </w:r>
          </w:p>
          <w:p w14:paraId="6ED39480" w14:textId="77777777" w:rsidR="00251CCB" w:rsidRPr="008A71C8" w:rsidRDefault="00000000" w:rsidP="001F6150">
            <w:pPr>
              <w:pStyle w:val="NormalWeb"/>
              <w:widowControl w:val="0"/>
              <w:numPr>
                <w:ilvl w:val="0"/>
                <w:numId w:val="3"/>
              </w:numPr>
              <w:autoSpaceDE w:val="0"/>
              <w:autoSpaceDN w:val="0"/>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Utilisation abusive des produits chimiques : les engrais et d</w:t>
            </w:r>
            <w:r w:rsidRPr="008A71C8">
              <w:rPr>
                <w:rFonts w:ascii="Times New Roman" w:eastAsia="Arial Narrow" w:hAnsi="Times New Roman"/>
                <w:sz w:val="20"/>
                <w:szCs w:val="20"/>
                <w:lang w:val="fr" w:eastAsia="en-US"/>
              </w:rPr>
              <w:t>’</w:t>
            </w:r>
            <w:r w:rsidRPr="008A71C8">
              <w:rPr>
                <w:rFonts w:ascii="Times New Roman" w:eastAsia="Arial Narrow" w:hAnsi="Times New Roman"/>
                <w:sz w:val="20"/>
                <w:szCs w:val="20"/>
                <w:lang w:val="fr" w:eastAsia="en-US"/>
              </w:rPr>
              <w:t>autres intrants agricoles</w:t>
            </w:r>
          </w:p>
          <w:p w14:paraId="45F4D541" w14:textId="77777777" w:rsidR="00251CCB" w:rsidRPr="008A71C8" w:rsidRDefault="00000000" w:rsidP="001F6150">
            <w:pPr>
              <w:pStyle w:val="NormalWeb"/>
              <w:widowControl w:val="0"/>
              <w:numPr>
                <w:ilvl w:val="0"/>
                <w:numId w:val="3"/>
              </w:numPr>
              <w:autoSpaceDE w:val="0"/>
              <w:autoSpaceDN w:val="0"/>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 xml:space="preserve">Feux de végétation </w:t>
            </w:r>
          </w:p>
          <w:p w14:paraId="5CA60809"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Destruction de la couche d</w:t>
            </w:r>
            <w:r w:rsidRPr="008A71C8">
              <w:rPr>
                <w:rFonts w:ascii="Times New Roman" w:eastAsia="Arial Narrow" w:hAnsi="Times New Roman"/>
                <w:sz w:val="20"/>
                <w:szCs w:val="20"/>
                <w:lang w:val="fr" w:eastAsia="en-US"/>
              </w:rPr>
              <w:t>’</w:t>
            </w:r>
            <w:r w:rsidRPr="008A71C8">
              <w:rPr>
                <w:rFonts w:ascii="Times New Roman" w:eastAsia="Arial Narrow" w:hAnsi="Times New Roman"/>
                <w:sz w:val="20"/>
                <w:szCs w:val="20"/>
                <w:lang w:val="fr" w:eastAsia="en-US"/>
              </w:rPr>
              <w:t>ozone par les gaz à effets de serre</w:t>
            </w:r>
          </w:p>
        </w:tc>
      </w:tr>
      <w:tr w:rsidR="00251CCB" w:rsidRPr="008A71C8" w14:paraId="713FA846" w14:textId="77777777" w:rsidTr="001F6150">
        <w:trPr>
          <w:trHeight w:val="860"/>
        </w:trPr>
        <w:tc>
          <w:tcPr>
            <w:tcW w:w="1980" w:type="dxa"/>
            <w:tcBorders>
              <w:top w:val="single" w:sz="2" w:space="0" w:color="auto"/>
              <w:left w:val="single" w:sz="2" w:space="0" w:color="auto"/>
              <w:bottom w:val="single" w:sz="2" w:space="0" w:color="auto"/>
              <w:right w:val="single" w:sz="2" w:space="0" w:color="auto"/>
            </w:tcBorders>
            <w:shd w:val="clear" w:color="auto" w:fill="FBE4D5"/>
          </w:tcPr>
          <w:p w14:paraId="58544D35" w14:textId="77777777" w:rsidR="00251CCB" w:rsidRPr="008A71C8" w:rsidRDefault="00000000" w:rsidP="001F6150">
            <w:pPr>
              <w:spacing w:after="0" w:line="276" w:lineRule="auto"/>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Conflits entre agriculteurs et éleveurs</w:t>
            </w:r>
          </w:p>
        </w:tc>
        <w:tc>
          <w:tcPr>
            <w:tcW w:w="7089" w:type="dxa"/>
            <w:tcBorders>
              <w:top w:val="single" w:sz="2" w:space="0" w:color="auto"/>
              <w:left w:val="single" w:sz="2" w:space="0" w:color="auto"/>
              <w:bottom w:val="single" w:sz="2" w:space="0" w:color="auto"/>
              <w:right w:val="single" w:sz="2" w:space="0" w:color="auto"/>
            </w:tcBorders>
            <w:shd w:val="clear" w:color="auto" w:fill="auto"/>
          </w:tcPr>
          <w:p w14:paraId="3522E00B" w14:textId="77777777" w:rsidR="00251CCB" w:rsidRPr="008A71C8" w:rsidRDefault="00000000" w:rsidP="001F6150">
            <w:pPr>
              <w:pStyle w:val="NormalWeb"/>
              <w:numPr>
                <w:ilvl w:val="0"/>
                <w:numId w:val="3"/>
              </w:numPr>
              <w:spacing w:beforeAutospacing="0" w:afterAutospacing="0" w:line="276" w:lineRule="auto"/>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Implantation des champs sur les couloirs de passage des animaux</w:t>
            </w:r>
          </w:p>
          <w:p w14:paraId="15F9CE28" w14:textId="77777777" w:rsidR="00251CCB" w:rsidRPr="008A71C8" w:rsidRDefault="00000000" w:rsidP="001F6150">
            <w:pPr>
              <w:pStyle w:val="NormalWeb"/>
              <w:numPr>
                <w:ilvl w:val="0"/>
                <w:numId w:val="3"/>
              </w:numPr>
              <w:spacing w:beforeAutospacing="0" w:afterAutospacing="0" w:line="276" w:lineRule="auto"/>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Recherche d</w:t>
            </w:r>
            <w:r w:rsidRPr="008A71C8">
              <w:rPr>
                <w:rFonts w:ascii="Times New Roman" w:eastAsia="Arial Narrow" w:hAnsi="Times New Roman"/>
                <w:sz w:val="20"/>
                <w:szCs w:val="20"/>
                <w:lang w:val="fr" w:eastAsia="en-US"/>
              </w:rPr>
              <w:t>’</w:t>
            </w:r>
            <w:r w:rsidRPr="008A71C8">
              <w:rPr>
                <w:rFonts w:ascii="Times New Roman" w:eastAsia="Arial Narrow" w:hAnsi="Times New Roman"/>
                <w:sz w:val="20"/>
                <w:szCs w:val="20"/>
                <w:lang w:val="fr" w:eastAsia="en-US"/>
              </w:rPr>
              <w:t>aire de pâturage</w:t>
            </w:r>
          </w:p>
          <w:p w14:paraId="2B6684F0" w14:textId="77777777" w:rsidR="00251CCB" w:rsidRPr="008A71C8" w:rsidRDefault="00000000" w:rsidP="001F6150">
            <w:pPr>
              <w:pStyle w:val="NormalWeb"/>
              <w:numPr>
                <w:ilvl w:val="0"/>
                <w:numId w:val="3"/>
              </w:numPr>
              <w:spacing w:beforeAutospacing="0" w:afterAutospacing="0" w:line="276" w:lineRule="auto"/>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Agriculture extensive</w:t>
            </w:r>
          </w:p>
          <w:p w14:paraId="1706ABB4" w14:textId="77777777" w:rsidR="00251CCB" w:rsidRPr="008A71C8" w:rsidRDefault="00000000" w:rsidP="001F6150">
            <w:pPr>
              <w:pStyle w:val="NormalWeb"/>
              <w:numPr>
                <w:ilvl w:val="0"/>
                <w:numId w:val="3"/>
              </w:numPr>
              <w:spacing w:beforeAutospacing="0" w:afterAutospacing="0" w:line="276" w:lineRule="auto"/>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Recherche de points d</w:t>
            </w:r>
            <w:r w:rsidRPr="008A71C8">
              <w:rPr>
                <w:rFonts w:ascii="Times New Roman" w:eastAsia="Arial Narrow" w:hAnsi="Times New Roman"/>
                <w:sz w:val="20"/>
                <w:szCs w:val="20"/>
                <w:lang w:val="fr" w:eastAsia="en-US"/>
              </w:rPr>
              <w:t>’</w:t>
            </w:r>
            <w:r w:rsidRPr="008A71C8">
              <w:rPr>
                <w:rFonts w:ascii="Times New Roman" w:eastAsia="Arial Narrow" w:hAnsi="Times New Roman"/>
                <w:sz w:val="20"/>
                <w:szCs w:val="20"/>
                <w:lang w:val="fr" w:eastAsia="en-US"/>
              </w:rPr>
              <w:t>eau</w:t>
            </w:r>
          </w:p>
          <w:p w14:paraId="75F5DAED" w14:textId="77777777" w:rsidR="00251CCB" w:rsidRPr="008A71C8" w:rsidRDefault="00000000" w:rsidP="001F6150">
            <w:pPr>
              <w:pStyle w:val="NormalWeb"/>
              <w:numPr>
                <w:ilvl w:val="0"/>
                <w:numId w:val="3"/>
              </w:numPr>
              <w:spacing w:beforeAutospacing="0" w:afterAutospacing="0" w:line="276" w:lineRule="auto"/>
              <w:rPr>
                <w:rFonts w:ascii="Times New Roman" w:eastAsia="Arial Narrow" w:hAnsi="Times New Roman" w:hint="default"/>
                <w:sz w:val="20"/>
                <w:szCs w:val="20"/>
                <w:lang w:val="fr" w:eastAsia="en-US"/>
              </w:rPr>
            </w:pPr>
            <w:r w:rsidRPr="008A71C8">
              <w:rPr>
                <w:rFonts w:ascii="Times New Roman" w:eastAsia="Arial Narrow" w:hAnsi="Times New Roman"/>
                <w:color w:val="000000"/>
                <w:sz w:val="20"/>
                <w:szCs w:val="20"/>
                <w:lang w:val="fr" w:eastAsia="fr"/>
              </w:rPr>
              <w:t>Problèmes d</w:t>
            </w:r>
            <w:r w:rsidRPr="008A71C8">
              <w:rPr>
                <w:rFonts w:ascii="Times New Roman" w:eastAsia="Arial Narrow" w:hAnsi="Times New Roman"/>
                <w:color w:val="000000"/>
                <w:sz w:val="20"/>
                <w:szCs w:val="20"/>
                <w:lang w:val="fr" w:eastAsia="fr"/>
              </w:rPr>
              <w:t>’</w:t>
            </w:r>
            <w:r w:rsidRPr="008A71C8">
              <w:rPr>
                <w:rFonts w:ascii="Times New Roman" w:eastAsia="Arial Narrow" w:hAnsi="Times New Roman"/>
                <w:color w:val="000000"/>
                <w:sz w:val="20"/>
                <w:szCs w:val="20"/>
                <w:lang w:val="fr" w:eastAsia="fr"/>
              </w:rPr>
              <w:t>affectation des terres</w:t>
            </w:r>
          </w:p>
          <w:p w14:paraId="73DC9B53"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color w:val="000000"/>
                <w:sz w:val="20"/>
                <w:szCs w:val="20"/>
                <w:lang w:val="fr" w:eastAsia="fr"/>
              </w:rPr>
              <w:t>Non-matérialisation des couloirs de pâturages</w:t>
            </w:r>
          </w:p>
        </w:tc>
      </w:tr>
      <w:tr w:rsidR="00251CCB" w:rsidRPr="008A71C8" w14:paraId="69A15E47" w14:textId="77777777" w:rsidTr="001F6150">
        <w:trPr>
          <w:trHeight w:val="860"/>
        </w:trPr>
        <w:tc>
          <w:tcPr>
            <w:tcW w:w="1980" w:type="dxa"/>
            <w:tcBorders>
              <w:top w:val="single" w:sz="2" w:space="0" w:color="auto"/>
              <w:left w:val="single" w:sz="2" w:space="0" w:color="auto"/>
              <w:bottom w:val="single" w:sz="2" w:space="0" w:color="auto"/>
              <w:right w:val="single" w:sz="2" w:space="0" w:color="auto"/>
            </w:tcBorders>
            <w:shd w:val="clear" w:color="auto" w:fill="FBE4D5"/>
          </w:tcPr>
          <w:p w14:paraId="32277FA4"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305873F2"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4C64DBB0"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544CC16F"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1FA598A4"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2EDD92D6"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0556EB9F" w14:textId="77777777" w:rsidR="00251CCB" w:rsidRPr="008A71C8" w:rsidRDefault="00000000" w:rsidP="001F6150">
            <w:pPr>
              <w:spacing w:after="0" w:line="276" w:lineRule="auto"/>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 xml:space="preserve">Inondations </w:t>
            </w:r>
          </w:p>
        </w:tc>
        <w:tc>
          <w:tcPr>
            <w:tcW w:w="7089" w:type="dxa"/>
            <w:tcBorders>
              <w:top w:val="single" w:sz="2" w:space="0" w:color="auto"/>
              <w:left w:val="single" w:sz="2" w:space="0" w:color="auto"/>
              <w:bottom w:val="single" w:sz="2" w:space="0" w:color="auto"/>
              <w:right w:val="single" w:sz="2" w:space="0" w:color="auto"/>
            </w:tcBorders>
            <w:shd w:val="clear" w:color="auto" w:fill="auto"/>
          </w:tcPr>
          <w:p w14:paraId="7299D800"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Pluies torrentielles</w:t>
            </w:r>
          </w:p>
          <w:p w14:paraId="13005C68"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Mauvaise répartition de la pluviométrie</w:t>
            </w:r>
          </w:p>
          <w:p w14:paraId="0FE5C48C"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Concentration de la pluie sur une courte durée</w:t>
            </w:r>
          </w:p>
          <w:p w14:paraId="7CB1DC43"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Débordement des cours d</w:t>
            </w:r>
            <w:r w:rsidRPr="008A71C8">
              <w:rPr>
                <w:rFonts w:ascii="Times New Roman" w:eastAsia="Arial Narrow" w:hAnsi="Times New Roman"/>
                <w:sz w:val="20"/>
                <w:szCs w:val="20"/>
                <w:lang w:val="fr" w:eastAsia="en-US"/>
              </w:rPr>
              <w:t>’</w:t>
            </w:r>
            <w:r w:rsidRPr="008A71C8">
              <w:rPr>
                <w:rFonts w:ascii="Times New Roman" w:eastAsia="Arial Narrow" w:hAnsi="Times New Roman"/>
                <w:sz w:val="20"/>
                <w:szCs w:val="20"/>
                <w:lang w:val="fr" w:eastAsia="en-US"/>
              </w:rPr>
              <w:t>eaux de leurs lits</w:t>
            </w:r>
          </w:p>
          <w:p w14:paraId="4E5BF964"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Problèmes d</w:t>
            </w:r>
            <w:r w:rsidRPr="008A71C8">
              <w:rPr>
                <w:rFonts w:ascii="Times New Roman" w:eastAsia="Arial Narrow" w:hAnsi="Times New Roman"/>
                <w:sz w:val="20"/>
                <w:szCs w:val="20"/>
                <w:lang w:val="fr" w:eastAsia="en-US"/>
              </w:rPr>
              <w:t>’</w:t>
            </w:r>
            <w:r w:rsidRPr="008A71C8">
              <w:rPr>
                <w:rFonts w:ascii="Times New Roman" w:eastAsia="Arial Narrow" w:hAnsi="Times New Roman"/>
                <w:sz w:val="20"/>
                <w:szCs w:val="20"/>
                <w:lang w:val="fr" w:eastAsia="en-US"/>
              </w:rPr>
              <w:t>urbanisation</w:t>
            </w:r>
          </w:p>
          <w:p w14:paraId="397B3F54"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Implantation des cultures dans les zones inondables</w:t>
            </w:r>
          </w:p>
          <w:p w14:paraId="483956BA"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color w:val="000000"/>
                <w:sz w:val="20"/>
                <w:szCs w:val="20"/>
                <w:lang w:val="fr" w:eastAsia="fr"/>
              </w:rPr>
              <w:t>Mauvaises pratiques culturales</w:t>
            </w:r>
          </w:p>
          <w:p w14:paraId="5AC0F5E9"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color w:val="000000"/>
                <w:sz w:val="20"/>
                <w:szCs w:val="20"/>
                <w:lang w:val="fr" w:eastAsia="fr"/>
              </w:rPr>
              <w:t>Changement climatique</w:t>
            </w:r>
          </w:p>
          <w:p w14:paraId="37A6CB67"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color w:val="000000"/>
                <w:sz w:val="20"/>
                <w:szCs w:val="20"/>
                <w:lang w:val="fr" w:eastAsia="fr"/>
              </w:rPr>
              <w:t>Ensablement des marigots</w:t>
            </w:r>
          </w:p>
          <w:p w14:paraId="14D60D81"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color w:val="000000"/>
                <w:sz w:val="20"/>
                <w:szCs w:val="20"/>
                <w:lang w:val="fr" w:eastAsia="fr"/>
              </w:rPr>
              <w:t>Installation des populations dans les zones inondables et marécageuses</w:t>
            </w:r>
          </w:p>
          <w:p w14:paraId="72D0D498"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color w:val="000000"/>
                <w:sz w:val="20"/>
                <w:szCs w:val="20"/>
                <w:lang w:val="fr" w:eastAsia="fr"/>
              </w:rPr>
              <w:t>Mauvaise affectation des sols et entêtement des occupants</w:t>
            </w:r>
          </w:p>
          <w:p w14:paraId="5078B70A"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Méconnaissance des textes en matière d</w:t>
            </w:r>
            <w:r w:rsidRPr="008A71C8">
              <w:rPr>
                <w:rFonts w:ascii="Times New Roman" w:eastAsia="Arial Narrow" w:hAnsi="Times New Roman"/>
                <w:sz w:val="20"/>
                <w:szCs w:val="20"/>
                <w:lang w:val="fr" w:eastAsia="en-US"/>
              </w:rPr>
              <w:t>’</w:t>
            </w:r>
            <w:r w:rsidRPr="008A71C8">
              <w:rPr>
                <w:rFonts w:ascii="Times New Roman" w:eastAsia="Arial Narrow" w:hAnsi="Times New Roman"/>
                <w:sz w:val="20"/>
                <w:szCs w:val="20"/>
                <w:lang w:val="fr" w:eastAsia="en-US"/>
              </w:rPr>
              <w:t>urbanisme</w:t>
            </w:r>
          </w:p>
          <w:p w14:paraId="4212E328"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color w:val="000000"/>
                <w:sz w:val="20"/>
                <w:szCs w:val="20"/>
                <w:lang w:val="fr" w:eastAsia="fr"/>
              </w:rPr>
              <w:t>Pression démographique</w:t>
            </w:r>
          </w:p>
        </w:tc>
      </w:tr>
      <w:tr w:rsidR="00251CCB" w:rsidRPr="008A71C8" w14:paraId="0B5C4CD8" w14:textId="77777777" w:rsidTr="001F6150">
        <w:trPr>
          <w:trHeight w:val="580"/>
        </w:trPr>
        <w:tc>
          <w:tcPr>
            <w:tcW w:w="1980" w:type="dxa"/>
            <w:tcBorders>
              <w:top w:val="single" w:sz="2" w:space="0" w:color="auto"/>
              <w:left w:val="single" w:sz="2" w:space="0" w:color="auto"/>
              <w:bottom w:val="single" w:sz="2" w:space="0" w:color="auto"/>
              <w:right w:val="single" w:sz="2" w:space="0" w:color="auto"/>
            </w:tcBorders>
            <w:shd w:val="clear" w:color="auto" w:fill="FBE4D5"/>
          </w:tcPr>
          <w:p w14:paraId="6EAAC772"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28B251B5"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5BF558CE" w14:textId="77777777" w:rsidR="00251CCB" w:rsidRPr="008A71C8" w:rsidRDefault="00000000" w:rsidP="001F6150">
            <w:pPr>
              <w:spacing w:after="0" w:line="276" w:lineRule="auto"/>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Épidémies/Epizootie</w:t>
            </w:r>
          </w:p>
        </w:tc>
        <w:tc>
          <w:tcPr>
            <w:tcW w:w="7089" w:type="dxa"/>
            <w:tcBorders>
              <w:top w:val="single" w:sz="2" w:space="0" w:color="auto"/>
              <w:left w:val="single" w:sz="2" w:space="0" w:color="auto"/>
              <w:bottom w:val="single" w:sz="2" w:space="0" w:color="auto"/>
              <w:right w:val="single" w:sz="2" w:space="0" w:color="auto"/>
            </w:tcBorders>
            <w:shd w:val="clear" w:color="auto" w:fill="auto"/>
          </w:tcPr>
          <w:p w14:paraId="6E5CBEAF"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Problème d</w:t>
            </w:r>
            <w:r w:rsidRPr="008A71C8">
              <w:rPr>
                <w:rFonts w:ascii="Times New Roman" w:eastAsia="Arial Narrow" w:hAnsi="Times New Roman"/>
                <w:sz w:val="20"/>
                <w:szCs w:val="20"/>
                <w:lang w:val="fr" w:eastAsia="en-US"/>
              </w:rPr>
              <w:t>’</w:t>
            </w:r>
            <w:r w:rsidRPr="008A71C8">
              <w:rPr>
                <w:rFonts w:ascii="Times New Roman" w:eastAsia="Arial Narrow" w:hAnsi="Times New Roman"/>
                <w:sz w:val="20"/>
                <w:szCs w:val="20"/>
                <w:lang w:val="fr" w:eastAsia="en-US"/>
              </w:rPr>
              <w:t>hygiène et d</w:t>
            </w:r>
            <w:r w:rsidRPr="008A71C8">
              <w:rPr>
                <w:rFonts w:ascii="Times New Roman" w:eastAsia="Arial Narrow" w:hAnsi="Times New Roman"/>
                <w:sz w:val="20"/>
                <w:szCs w:val="20"/>
                <w:lang w:val="fr" w:eastAsia="en-US"/>
              </w:rPr>
              <w:t>’</w:t>
            </w:r>
            <w:r w:rsidRPr="008A71C8">
              <w:rPr>
                <w:rFonts w:ascii="Times New Roman" w:eastAsia="Arial Narrow" w:hAnsi="Times New Roman"/>
                <w:sz w:val="20"/>
                <w:szCs w:val="20"/>
                <w:lang w:val="fr" w:eastAsia="en-US"/>
              </w:rPr>
              <w:t xml:space="preserve">assainissement </w:t>
            </w:r>
          </w:p>
          <w:p w14:paraId="770C3655"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Mauvaise gestion des déchets</w:t>
            </w:r>
          </w:p>
          <w:p w14:paraId="2A8D5756"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La méconnaissance des textes des organismes génétiquement modifiés (OGM)</w:t>
            </w:r>
          </w:p>
        </w:tc>
      </w:tr>
      <w:tr w:rsidR="00251CCB" w:rsidRPr="008A71C8" w14:paraId="54DA02AE" w14:textId="77777777" w:rsidTr="001F6150">
        <w:trPr>
          <w:trHeight w:val="860"/>
        </w:trPr>
        <w:tc>
          <w:tcPr>
            <w:tcW w:w="1980" w:type="dxa"/>
            <w:tcBorders>
              <w:top w:val="single" w:sz="2" w:space="0" w:color="auto"/>
              <w:left w:val="single" w:sz="2" w:space="0" w:color="auto"/>
              <w:bottom w:val="single" w:sz="2" w:space="0" w:color="auto"/>
              <w:right w:val="single" w:sz="2" w:space="0" w:color="auto"/>
            </w:tcBorders>
            <w:shd w:val="clear" w:color="auto" w:fill="FBE4D5"/>
          </w:tcPr>
          <w:p w14:paraId="6EFCC2B2" w14:textId="77777777" w:rsidR="00251CCB" w:rsidRPr="008A71C8" w:rsidRDefault="00251CCB" w:rsidP="001F6150">
            <w:pPr>
              <w:spacing w:after="0" w:line="276" w:lineRule="auto"/>
              <w:jc w:val="center"/>
              <w:rPr>
                <w:rFonts w:ascii="Times New Roman" w:eastAsia="Arial Narrow" w:hAnsi="Times New Roman" w:hint="default"/>
                <w:sz w:val="20"/>
                <w:szCs w:val="20"/>
                <w:lang w:val="fr"/>
              </w:rPr>
            </w:pPr>
          </w:p>
          <w:p w14:paraId="71C62AC3" w14:textId="77777777" w:rsidR="00251CCB" w:rsidRPr="008A71C8" w:rsidRDefault="00000000" w:rsidP="001F6150">
            <w:pPr>
              <w:spacing w:after="0" w:line="276" w:lineRule="auto"/>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 xml:space="preserve">Conflits intercommunautaires </w:t>
            </w:r>
          </w:p>
        </w:tc>
        <w:tc>
          <w:tcPr>
            <w:tcW w:w="7089" w:type="dxa"/>
            <w:tcBorders>
              <w:top w:val="single" w:sz="2" w:space="0" w:color="auto"/>
              <w:left w:val="single" w:sz="2" w:space="0" w:color="auto"/>
              <w:bottom w:val="single" w:sz="2" w:space="0" w:color="auto"/>
              <w:right w:val="single" w:sz="2" w:space="0" w:color="auto"/>
            </w:tcBorders>
            <w:shd w:val="clear" w:color="auto" w:fill="auto"/>
          </w:tcPr>
          <w:p w14:paraId="5A635DAB" w14:textId="77777777" w:rsidR="00251CCB" w:rsidRPr="008A71C8" w:rsidRDefault="00000000" w:rsidP="001F6150">
            <w:pPr>
              <w:pStyle w:val="NormalWeb"/>
              <w:widowControl w:val="0"/>
              <w:numPr>
                <w:ilvl w:val="0"/>
                <w:numId w:val="3"/>
              </w:numPr>
              <w:autoSpaceDE w:val="0"/>
              <w:autoSpaceDN w:val="0"/>
              <w:spacing w:beforeAutospacing="0" w:afterAutospacing="0"/>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 xml:space="preserve">Conflits domaniaux </w:t>
            </w:r>
          </w:p>
          <w:p w14:paraId="310D5971" w14:textId="77777777" w:rsidR="00251CCB" w:rsidRPr="008A71C8" w:rsidRDefault="00000000" w:rsidP="001F6150">
            <w:pPr>
              <w:pStyle w:val="NormalWeb"/>
              <w:widowControl w:val="0"/>
              <w:numPr>
                <w:ilvl w:val="0"/>
                <w:numId w:val="3"/>
              </w:numPr>
              <w:autoSpaceDE w:val="0"/>
              <w:autoSpaceDN w:val="0"/>
              <w:spacing w:beforeAutospacing="0" w:afterAutospacing="0"/>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La non-vulgarisation du Code Foncier Rural</w:t>
            </w:r>
          </w:p>
          <w:p w14:paraId="682D023D" w14:textId="77777777" w:rsidR="00251CCB" w:rsidRPr="008A71C8" w:rsidRDefault="00000000" w:rsidP="001F6150">
            <w:pPr>
              <w:pStyle w:val="NormalWeb"/>
              <w:widowControl w:val="0"/>
              <w:numPr>
                <w:ilvl w:val="0"/>
                <w:numId w:val="3"/>
              </w:numPr>
              <w:autoSpaceDE w:val="0"/>
              <w:autoSpaceDN w:val="0"/>
              <w:spacing w:beforeAutospacing="0" w:afterAutospacing="0"/>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Alcoolisme</w:t>
            </w:r>
          </w:p>
          <w:p w14:paraId="21BBD539" w14:textId="77777777" w:rsidR="00251CCB" w:rsidRPr="008A71C8" w:rsidRDefault="00000000" w:rsidP="001F6150">
            <w:pPr>
              <w:pStyle w:val="NormalWeb"/>
              <w:widowControl w:val="0"/>
              <w:numPr>
                <w:ilvl w:val="0"/>
                <w:numId w:val="3"/>
              </w:numPr>
              <w:autoSpaceDE w:val="0"/>
              <w:autoSpaceDN w:val="0"/>
              <w:spacing w:beforeAutospacing="0" w:afterAutospacing="0"/>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 xml:space="preserve">Consommation des stupéfiants : la drogue, </w:t>
            </w:r>
            <w:proofErr w:type="spellStart"/>
            <w:r w:rsidRPr="008A71C8">
              <w:rPr>
                <w:rFonts w:ascii="Times New Roman" w:eastAsia="Arial Narrow" w:hAnsi="Times New Roman"/>
                <w:sz w:val="20"/>
                <w:szCs w:val="20"/>
                <w:lang w:val="fr" w:eastAsia="en-US"/>
              </w:rPr>
              <w:t>tramadole</w:t>
            </w:r>
            <w:proofErr w:type="spellEnd"/>
            <w:r w:rsidRPr="008A71C8">
              <w:rPr>
                <w:rFonts w:ascii="Times New Roman" w:eastAsia="Arial Narrow" w:hAnsi="Times New Roman"/>
                <w:sz w:val="20"/>
                <w:szCs w:val="20"/>
                <w:lang w:val="fr" w:eastAsia="en-US"/>
              </w:rPr>
              <w:t>, et autres.</w:t>
            </w:r>
          </w:p>
          <w:p w14:paraId="3DEFB73C" w14:textId="77777777" w:rsidR="00251CCB" w:rsidRPr="008A71C8" w:rsidRDefault="00000000" w:rsidP="001F6150">
            <w:pPr>
              <w:pStyle w:val="NormalWeb"/>
              <w:widowControl w:val="0"/>
              <w:numPr>
                <w:ilvl w:val="0"/>
                <w:numId w:val="3"/>
              </w:numPr>
              <w:autoSpaceDE w:val="0"/>
              <w:autoSpaceDN w:val="0"/>
              <w:spacing w:beforeAutospacing="0" w:afterAutospacing="0"/>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Incivisme</w:t>
            </w:r>
          </w:p>
          <w:p w14:paraId="3055563C" w14:textId="77777777" w:rsidR="00251CCB" w:rsidRPr="008A71C8" w:rsidRDefault="00000000" w:rsidP="001F6150">
            <w:pPr>
              <w:pStyle w:val="NormalWeb"/>
              <w:widowControl w:val="0"/>
              <w:numPr>
                <w:ilvl w:val="0"/>
                <w:numId w:val="3"/>
              </w:numPr>
              <w:autoSpaceDE w:val="0"/>
              <w:autoSpaceDN w:val="0"/>
              <w:spacing w:beforeAutospacing="0" w:afterAutospacing="0"/>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 xml:space="preserve">Mariage forcé/précoce </w:t>
            </w:r>
          </w:p>
        </w:tc>
      </w:tr>
      <w:tr w:rsidR="00251CCB" w:rsidRPr="008A71C8" w14:paraId="1C7B98FD" w14:textId="77777777" w:rsidTr="001F6150">
        <w:trPr>
          <w:trHeight w:val="260"/>
        </w:trPr>
        <w:tc>
          <w:tcPr>
            <w:tcW w:w="1980" w:type="dxa"/>
            <w:tcBorders>
              <w:top w:val="single" w:sz="2" w:space="0" w:color="auto"/>
              <w:left w:val="single" w:sz="2" w:space="0" w:color="auto"/>
              <w:bottom w:val="single" w:sz="2" w:space="0" w:color="auto"/>
              <w:right w:val="single" w:sz="2" w:space="0" w:color="auto"/>
            </w:tcBorders>
            <w:shd w:val="clear" w:color="auto" w:fill="FBE4D5"/>
          </w:tcPr>
          <w:p w14:paraId="4AA5A09B" w14:textId="77777777" w:rsidR="00251CCB" w:rsidRPr="008A71C8" w:rsidRDefault="00000000" w:rsidP="001F6150">
            <w:pPr>
              <w:spacing w:after="0" w:line="276" w:lineRule="auto"/>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Feux de végétation/Incendies</w:t>
            </w:r>
          </w:p>
        </w:tc>
        <w:tc>
          <w:tcPr>
            <w:tcW w:w="7089" w:type="dxa"/>
            <w:tcBorders>
              <w:top w:val="single" w:sz="2" w:space="0" w:color="auto"/>
              <w:left w:val="single" w:sz="2" w:space="0" w:color="auto"/>
              <w:bottom w:val="single" w:sz="2" w:space="0" w:color="auto"/>
              <w:right w:val="single" w:sz="2" w:space="0" w:color="auto"/>
            </w:tcBorders>
            <w:shd w:val="clear" w:color="auto" w:fill="auto"/>
          </w:tcPr>
          <w:p w14:paraId="4F0F3A84"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Courts-circuits électriques</w:t>
            </w:r>
          </w:p>
          <w:p w14:paraId="1644BC7D"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Hausse de la température</w:t>
            </w:r>
          </w:p>
          <w:p w14:paraId="65FFB56A" w14:textId="77777777" w:rsidR="00251CCB" w:rsidRPr="008A71C8" w:rsidRDefault="00000000" w:rsidP="001F6150">
            <w:pPr>
              <w:numPr>
                <w:ilvl w:val="0"/>
                <w:numId w:val="3"/>
              </w:numPr>
              <w:spacing w:after="0" w:line="240" w:lineRule="auto"/>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Feu de végétation non contrôlée,</w:t>
            </w:r>
          </w:p>
          <w:p w14:paraId="1DDF9194" w14:textId="77777777" w:rsidR="00251CCB" w:rsidRPr="008A71C8" w:rsidRDefault="00000000" w:rsidP="001F6150">
            <w:pPr>
              <w:numPr>
                <w:ilvl w:val="0"/>
                <w:numId w:val="3"/>
              </w:numPr>
              <w:spacing w:after="0" w:line="240" w:lineRule="auto"/>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Dépôt sauvage de produits pétroliers</w:t>
            </w:r>
          </w:p>
          <w:p w14:paraId="24E0AE16"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Ignorance des règles de sécurité incendie</w:t>
            </w:r>
          </w:p>
          <w:p w14:paraId="5A835B3B"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Rejet des mégots de cigarette</w:t>
            </w:r>
          </w:p>
          <w:p w14:paraId="7C4FCD15" w14:textId="77777777" w:rsidR="00251CCB" w:rsidRPr="008A71C8" w:rsidRDefault="00000000" w:rsidP="001F6150">
            <w:pPr>
              <w:pStyle w:val="NormalWeb"/>
              <w:numPr>
                <w:ilvl w:val="0"/>
                <w:numId w:val="3"/>
              </w:numPr>
              <w:spacing w:beforeAutospacing="0" w:afterAutospacing="0" w:line="276" w:lineRule="auto"/>
              <w:jc w:val="both"/>
              <w:rPr>
                <w:rFonts w:ascii="Times New Roman" w:eastAsia="Arial Narrow" w:hAnsi="Times New Roman" w:hint="default"/>
                <w:sz w:val="20"/>
                <w:szCs w:val="20"/>
                <w:lang w:val="fr" w:eastAsia="en-US"/>
              </w:rPr>
            </w:pPr>
            <w:r w:rsidRPr="008A71C8">
              <w:rPr>
                <w:rFonts w:ascii="Times New Roman" w:eastAsia="Arial Narrow" w:hAnsi="Times New Roman"/>
                <w:sz w:val="20"/>
                <w:szCs w:val="20"/>
                <w:lang w:val="fr" w:eastAsia="en-US"/>
              </w:rPr>
              <w:t xml:space="preserve">Manque de précaution et mauvais usage des bouteilles de gaz domestiques </w:t>
            </w:r>
          </w:p>
        </w:tc>
      </w:tr>
    </w:tbl>
    <w:p w14:paraId="41CBB446" w14:textId="78C0A1AD" w:rsidR="00251CCB" w:rsidRPr="001F6150" w:rsidRDefault="00000000" w:rsidP="001F6150">
      <w:pPr>
        <w:spacing w:after="0" w:line="256" w:lineRule="auto"/>
        <w:rPr>
          <w:rFonts w:ascii="Times New Roman" w:eastAsia="Arial Narrow" w:hAnsi="Times New Roman"/>
          <w:b/>
          <w:bCs/>
          <w:sz w:val="20"/>
          <w:szCs w:val="20"/>
          <w:lang w:val="fr"/>
        </w:rPr>
      </w:pPr>
      <w:r w:rsidRPr="001F6150">
        <w:rPr>
          <w:rFonts w:ascii="Times New Roman" w:eastAsia="Arial Narrow" w:hAnsi="Times New Roman"/>
          <w:b/>
          <w:bCs/>
          <w:kern w:val="0"/>
          <w:sz w:val="20"/>
          <w:szCs w:val="20"/>
          <w:lang w:val="fr" w:eastAsia="zh-CN" w:bidi="ar"/>
        </w:rPr>
        <w:t xml:space="preserve">Source : </w:t>
      </w:r>
      <w:r w:rsidRPr="001F6150">
        <w:rPr>
          <w:rFonts w:ascii="Times New Roman" w:eastAsia="Arial Narrow" w:hAnsi="Times New Roman"/>
          <w:kern w:val="0"/>
          <w:sz w:val="20"/>
          <w:szCs w:val="20"/>
          <w:lang w:val="fr" w:eastAsia="zh-CN" w:bidi="ar"/>
        </w:rPr>
        <w:t>Travaux de terrain, Janvier 2024</w:t>
      </w:r>
    </w:p>
    <w:p w14:paraId="616B89D9" w14:textId="77777777" w:rsidR="001F6150" w:rsidRDefault="001F6150" w:rsidP="001F6150">
      <w:pPr>
        <w:pStyle w:val="Paragraphedeliste"/>
        <w:widowControl w:val="0"/>
        <w:spacing w:after="0" w:line="276" w:lineRule="auto"/>
        <w:ind w:left="360"/>
        <w:jc w:val="both"/>
        <w:rPr>
          <w:rFonts w:ascii="Times New Roman" w:hAnsi="Times New Roman"/>
          <w:b/>
          <w:color w:val="auto"/>
          <w:kern w:val="0"/>
          <w:sz w:val="22"/>
          <w:szCs w:val="22"/>
          <w:lang w:eastAsia="ja-JP"/>
          <w14:ligatures w14:val="none"/>
        </w:rPr>
      </w:pPr>
    </w:p>
    <w:p w14:paraId="3ECFB86C" w14:textId="11075599" w:rsidR="00251CCB" w:rsidRPr="001F6150" w:rsidRDefault="00000000">
      <w:pPr>
        <w:pStyle w:val="Paragraphedeliste"/>
        <w:widowControl w:val="0"/>
        <w:numPr>
          <w:ilvl w:val="1"/>
          <w:numId w:val="2"/>
        </w:numPr>
        <w:spacing w:after="0" w:line="276" w:lineRule="auto"/>
        <w:jc w:val="both"/>
        <w:rPr>
          <w:rFonts w:ascii="Times New Roman" w:hAnsi="Times New Roman"/>
          <w:b/>
          <w:color w:val="auto"/>
          <w:kern w:val="0"/>
          <w:sz w:val="22"/>
          <w:szCs w:val="22"/>
          <w:lang w:eastAsia="ja-JP"/>
          <w14:ligatures w14:val="none"/>
        </w:rPr>
      </w:pPr>
      <w:r w:rsidRPr="001F6150">
        <w:rPr>
          <w:rFonts w:ascii="Times New Roman" w:hAnsi="Times New Roman"/>
          <w:b/>
          <w:color w:val="auto"/>
          <w:kern w:val="0"/>
          <w:sz w:val="22"/>
          <w:szCs w:val="22"/>
          <w:lang w:eastAsia="ja-JP"/>
          <w14:ligatures w14:val="none"/>
        </w:rPr>
        <w:t>Hiérarchisation des risques identifiés</w:t>
      </w:r>
    </w:p>
    <w:p w14:paraId="41E2DCA7" w14:textId="77777777" w:rsidR="00251CCB" w:rsidRPr="001F6150" w:rsidRDefault="00000000">
      <w:pPr>
        <w:spacing w:line="276" w:lineRule="auto"/>
        <w:jc w:val="both"/>
        <w:rPr>
          <w:rFonts w:ascii="Times New Roman" w:hAnsi="Times New Roman"/>
          <w:sz w:val="22"/>
          <w:szCs w:val="22"/>
        </w:rPr>
      </w:pPr>
      <w:r w:rsidRPr="001F6150">
        <w:rPr>
          <w:rFonts w:ascii="Times New Roman" w:hAnsi="Times New Roman"/>
          <w:sz w:val="22"/>
          <w:szCs w:val="22"/>
        </w:rPr>
        <w:t xml:space="preserve">La synthèse des discussions a abouti aux trois risques majeurs suivants : </w:t>
      </w:r>
    </w:p>
    <w:p w14:paraId="3737CF35" w14:textId="77777777" w:rsidR="00251CCB" w:rsidRPr="001F6150" w:rsidRDefault="00000000">
      <w:pPr>
        <w:numPr>
          <w:ilvl w:val="0"/>
          <w:numId w:val="5"/>
        </w:numPr>
        <w:spacing w:after="160" w:line="276" w:lineRule="auto"/>
        <w:contextualSpacing/>
        <w:jc w:val="both"/>
        <w:rPr>
          <w:rFonts w:ascii="Times New Roman" w:hAnsi="Times New Roman"/>
          <w:b/>
          <w:bCs/>
          <w:sz w:val="22"/>
          <w:szCs w:val="22"/>
        </w:rPr>
      </w:pPr>
      <w:r w:rsidRPr="001F6150">
        <w:rPr>
          <w:rFonts w:ascii="Times New Roman" w:hAnsi="Times New Roman"/>
          <w:b/>
          <w:bCs/>
          <w:sz w:val="22"/>
          <w:szCs w:val="22"/>
        </w:rPr>
        <w:t xml:space="preserve">La </w:t>
      </w:r>
      <w:r w:rsidRPr="001F6150">
        <w:rPr>
          <w:rFonts w:ascii="Times New Roman" w:hAnsi="Times New Roman"/>
          <w:b/>
          <w:bCs/>
          <w:sz w:val="22"/>
          <w:szCs w:val="22"/>
          <w:lang w:val="fr" w:eastAsia="zh-CN"/>
        </w:rPr>
        <w:t>Menace terroriste</w:t>
      </w:r>
      <w:r w:rsidRPr="001F6150">
        <w:rPr>
          <w:rFonts w:ascii="Times New Roman" w:hAnsi="Times New Roman"/>
          <w:b/>
          <w:bCs/>
          <w:sz w:val="22"/>
          <w:szCs w:val="22"/>
          <w:lang w:eastAsia="zh-CN"/>
        </w:rPr>
        <w:t xml:space="preserve"> </w:t>
      </w:r>
      <w:r w:rsidRPr="001F6150">
        <w:rPr>
          <w:rFonts w:ascii="Times New Roman" w:hAnsi="Times New Roman"/>
          <w:b/>
          <w:bCs/>
          <w:sz w:val="22"/>
          <w:szCs w:val="22"/>
        </w:rPr>
        <w:t xml:space="preserve">; </w:t>
      </w:r>
    </w:p>
    <w:p w14:paraId="7314E43D" w14:textId="77777777" w:rsidR="00251CCB" w:rsidRPr="001F6150" w:rsidRDefault="00000000">
      <w:pPr>
        <w:numPr>
          <w:ilvl w:val="0"/>
          <w:numId w:val="5"/>
        </w:numPr>
        <w:spacing w:after="160" w:line="276" w:lineRule="auto"/>
        <w:contextualSpacing/>
        <w:jc w:val="both"/>
        <w:rPr>
          <w:rFonts w:ascii="Times New Roman" w:hAnsi="Times New Roman"/>
          <w:b/>
          <w:bCs/>
          <w:sz w:val="22"/>
          <w:szCs w:val="22"/>
        </w:rPr>
      </w:pPr>
      <w:r w:rsidRPr="001F6150">
        <w:rPr>
          <w:rFonts w:ascii="Times New Roman" w:hAnsi="Times New Roman"/>
          <w:b/>
          <w:bCs/>
          <w:sz w:val="22"/>
          <w:szCs w:val="22"/>
          <w:lang w:eastAsia="zh-CN"/>
        </w:rPr>
        <w:t xml:space="preserve">Le </w:t>
      </w:r>
      <w:r w:rsidRPr="001F6150">
        <w:rPr>
          <w:rFonts w:ascii="Times New Roman" w:hAnsi="Times New Roman"/>
          <w:b/>
          <w:bCs/>
          <w:sz w:val="22"/>
          <w:szCs w:val="22"/>
          <w:lang w:val="fr" w:eastAsia="zh-CN"/>
        </w:rPr>
        <w:t>Conflits entre agriculteurs et éleveurs</w:t>
      </w:r>
      <w:r w:rsidRPr="001F6150">
        <w:rPr>
          <w:rFonts w:ascii="Times New Roman" w:hAnsi="Times New Roman"/>
          <w:b/>
          <w:bCs/>
          <w:sz w:val="22"/>
          <w:szCs w:val="22"/>
        </w:rPr>
        <w:t> ;</w:t>
      </w:r>
    </w:p>
    <w:p w14:paraId="1FEB1184" w14:textId="78639101" w:rsidR="00251CCB" w:rsidRPr="001F6150" w:rsidRDefault="00000000" w:rsidP="001F6150">
      <w:pPr>
        <w:numPr>
          <w:ilvl w:val="0"/>
          <w:numId w:val="5"/>
        </w:numPr>
        <w:spacing w:after="160" w:line="276" w:lineRule="auto"/>
        <w:ind w:left="714" w:hanging="357"/>
        <w:contextualSpacing/>
        <w:jc w:val="both"/>
        <w:rPr>
          <w:rFonts w:ascii="Times New Roman" w:hAnsi="Times New Roman"/>
          <w:b/>
          <w:bCs/>
          <w:sz w:val="22"/>
          <w:szCs w:val="22"/>
        </w:rPr>
      </w:pPr>
      <w:proofErr w:type="gramStart"/>
      <w:r w:rsidRPr="001F6150">
        <w:rPr>
          <w:rFonts w:ascii="Times New Roman" w:hAnsi="Times New Roman"/>
          <w:b/>
          <w:bCs/>
          <w:sz w:val="22"/>
          <w:szCs w:val="22"/>
        </w:rPr>
        <w:t>les</w:t>
      </w:r>
      <w:proofErr w:type="gramEnd"/>
      <w:r w:rsidRPr="001F6150">
        <w:rPr>
          <w:rFonts w:ascii="Times New Roman" w:hAnsi="Times New Roman"/>
          <w:b/>
          <w:bCs/>
          <w:sz w:val="22"/>
          <w:szCs w:val="22"/>
        </w:rPr>
        <w:t xml:space="preserve"> vents violents.</w:t>
      </w:r>
    </w:p>
    <w:p w14:paraId="180BBBFD" w14:textId="77777777" w:rsidR="00251CCB" w:rsidRPr="001F6150" w:rsidRDefault="00251CCB">
      <w:pPr>
        <w:keepNext/>
        <w:spacing w:after="0" w:line="240" w:lineRule="auto"/>
        <w:rPr>
          <w:rFonts w:ascii="Times New Roman" w:hAnsi="Times New Roman"/>
          <w:sz w:val="22"/>
          <w:szCs w:val="22"/>
        </w:rPr>
      </w:pPr>
    </w:p>
    <w:tbl>
      <w:tblPr>
        <w:tblStyle w:val="Grilledutableau1"/>
        <w:tblW w:w="9778" w:type="dxa"/>
        <w:jc w:val="center"/>
        <w:tblInd w:w="0" w:type="dxa"/>
        <w:tblLook w:val="04A0" w:firstRow="1" w:lastRow="0" w:firstColumn="1" w:lastColumn="0" w:noHBand="0" w:noVBand="1"/>
      </w:tblPr>
      <w:tblGrid>
        <w:gridCol w:w="3205"/>
        <w:gridCol w:w="1156"/>
        <w:gridCol w:w="2015"/>
        <w:gridCol w:w="2552"/>
        <w:gridCol w:w="850"/>
      </w:tblGrid>
      <w:tr w:rsidR="00251CCB" w:rsidRPr="008A71C8" w14:paraId="47DA3D5C" w14:textId="77777777" w:rsidTr="008A71C8">
        <w:trPr>
          <w:trHeight w:val="340"/>
          <w:tblHeader/>
          <w:jc w:val="center"/>
        </w:trPr>
        <w:tc>
          <w:tcPr>
            <w:tcW w:w="3205" w:type="dxa"/>
            <w:tcBorders>
              <w:top w:val="single" w:sz="2" w:space="0" w:color="auto"/>
              <w:left w:val="single" w:sz="2" w:space="0" w:color="auto"/>
              <w:bottom w:val="single" w:sz="2" w:space="0" w:color="auto"/>
              <w:right w:val="single" w:sz="2" w:space="0" w:color="auto"/>
            </w:tcBorders>
            <w:shd w:val="clear" w:color="auto" w:fill="auto"/>
            <w:vAlign w:val="center"/>
          </w:tcPr>
          <w:p w14:paraId="153793E2" w14:textId="77777777" w:rsidR="00251CCB" w:rsidRPr="008A71C8" w:rsidRDefault="00000000" w:rsidP="008A71C8">
            <w:pPr>
              <w:spacing w:after="0" w:line="240" w:lineRule="auto"/>
              <w:jc w:val="center"/>
              <w:rPr>
                <w:rFonts w:ascii="Times New Roman" w:eastAsia="Arial Narrow" w:hAnsi="Times New Roman" w:hint="default"/>
                <w:b/>
                <w:bCs/>
                <w:sz w:val="20"/>
                <w:szCs w:val="20"/>
                <w:lang w:val="fr"/>
              </w:rPr>
            </w:pPr>
            <w:r w:rsidRPr="008A71C8">
              <w:rPr>
                <w:rFonts w:ascii="Times New Roman" w:eastAsia="Arial Narrow" w:hAnsi="Times New Roman" w:hint="default"/>
                <w:b/>
                <w:bCs/>
                <w:kern w:val="0"/>
                <w:sz w:val="20"/>
                <w:szCs w:val="20"/>
                <w:lang w:val="fr" w:eastAsia="zh-CN" w:bidi="ar"/>
              </w:rPr>
              <w:t>Aléas</w:t>
            </w:r>
          </w:p>
        </w:tc>
        <w:tc>
          <w:tcPr>
            <w:tcW w:w="1156" w:type="dxa"/>
            <w:tcBorders>
              <w:top w:val="single" w:sz="2" w:space="0" w:color="auto"/>
              <w:left w:val="single" w:sz="2" w:space="0" w:color="auto"/>
              <w:bottom w:val="single" w:sz="2" w:space="0" w:color="auto"/>
              <w:right w:val="single" w:sz="2" w:space="0" w:color="auto"/>
            </w:tcBorders>
            <w:shd w:val="clear" w:color="auto" w:fill="FFE599"/>
            <w:vAlign w:val="center"/>
          </w:tcPr>
          <w:p w14:paraId="1030F6B5" w14:textId="77777777" w:rsidR="00251CCB" w:rsidRPr="008A71C8" w:rsidRDefault="00000000" w:rsidP="008A71C8">
            <w:pPr>
              <w:spacing w:after="0" w:line="240" w:lineRule="auto"/>
              <w:jc w:val="center"/>
              <w:rPr>
                <w:rFonts w:ascii="Times New Roman" w:eastAsia="Arial Narrow" w:hAnsi="Times New Roman" w:hint="default"/>
                <w:b/>
                <w:bCs/>
                <w:sz w:val="20"/>
                <w:szCs w:val="20"/>
                <w:lang w:val="fr"/>
              </w:rPr>
            </w:pPr>
            <w:r w:rsidRPr="008A71C8">
              <w:rPr>
                <w:rFonts w:ascii="Times New Roman" w:eastAsia="Arial Narrow" w:hAnsi="Times New Roman" w:hint="default"/>
                <w:b/>
                <w:bCs/>
                <w:kern w:val="0"/>
                <w:sz w:val="20"/>
                <w:szCs w:val="20"/>
                <w:lang w:val="fr" w:eastAsia="zh-CN" w:bidi="ar"/>
              </w:rPr>
              <w:t>Probabilité (A)</w:t>
            </w:r>
          </w:p>
        </w:tc>
        <w:tc>
          <w:tcPr>
            <w:tcW w:w="2015" w:type="dxa"/>
            <w:tcBorders>
              <w:top w:val="single" w:sz="2" w:space="0" w:color="auto"/>
              <w:left w:val="single" w:sz="2" w:space="0" w:color="auto"/>
              <w:bottom w:val="single" w:sz="2" w:space="0" w:color="auto"/>
              <w:right w:val="single" w:sz="2" w:space="0" w:color="auto"/>
            </w:tcBorders>
            <w:shd w:val="clear" w:color="auto" w:fill="D9D9D9"/>
            <w:vAlign w:val="center"/>
          </w:tcPr>
          <w:p w14:paraId="41753AAC" w14:textId="77777777" w:rsidR="00251CCB" w:rsidRPr="008A71C8" w:rsidRDefault="00000000" w:rsidP="008A71C8">
            <w:pPr>
              <w:spacing w:after="0" w:line="240" w:lineRule="auto"/>
              <w:jc w:val="center"/>
              <w:rPr>
                <w:rFonts w:ascii="Times New Roman" w:eastAsia="Arial Narrow" w:hAnsi="Times New Roman" w:hint="default"/>
                <w:b/>
                <w:bCs/>
                <w:sz w:val="20"/>
                <w:szCs w:val="20"/>
                <w:lang w:val="fr"/>
              </w:rPr>
            </w:pPr>
            <w:r w:rsidRPr="008A71C8">
              <w:rPr>
                <w:rFonts w:ascii="Times New Roman" w:eastAsia="Arial Narrow" w:hAnsi="Times New Roman" w:hint="default"/>
                <w:b/>
                <w:bCs/>
                <w:kern w:val="0"/>
                <w:sz w:val="20"/>
                <w:szCs w:val="20"/>
                <w:lang w:val="fr" w:eastAsia="zh-CN" w:bidi="ar"/>
              </w:rPr>
              <w:t>Impact</w:t>
            </w:r>
          </w:p>
          <w:p w14:paraId="4958A5CF" w14:textId="77777777" w:rsidR="00251CCB" w:rsidRPr="008A71C8" w:rsidRDefault="00000000" w:rsidP="008A71C8">
            <w:pPr>
              <w:spacing w:after="0" w:line="240" w:lineRule="auto"/>
              <w:jc w:val="center"/>
              <w:rPr>
                <w:rFonts w:ascii="Times New Roman" w:eastAsia="Arial Narrow" w:hAnsi="Times New Roman" w:hint="default"/>
                <w:b/>
                <w:bCs/>
                <w:sz w:val="20"/>
                <w:szCs w:val="20"/>
                <w:lang w:val="fr"/>
              </w:rPr>
            </w:pPr>
            <w:r w:rsidRPr="008A71C8">
              <w:rPr>
                <w:rFonts w:ascii="Times New Roman" w:eastAsia="Arial Narrow" w:hAnsi="Times New Roman" w:hint="default"/>
                <w:b/>
                <w:bCs/>
                <w:kern w:val="0"/>
                <w:sz w:val="20"/>
                <w:szCs w:val="20"/>
                <w:lang w:val="fr" w:eastAsia="zh-CN" w:bidi="ar"/>
              </w:rPr>
              <w:t>(B)</w:t>
            </w:r>
          </w:p>
        </w:tc>
        <w:tc>
          <w:tcPr>
            <w:tcW w:w="2552" w:type="dxa"/>
            <w:tcBorders>
              <w:top w:val="single" w:sz="2" w:space="0" w:color="auto"/>
              <w:left w:val="single" w:sz="2" w:space="0" w:color="auto"/>
              <w:bottom w:val="single" w:sz="2" w:space="0" w:color="auto"/>
              <w:right w:val="single" w:sz="2" w:space="0" w:color="auto"/>
            </w:tcBorders>
            <w:shd w:val="clear" w:color="auto" w:fill="auto"/>
            <w:vAlign w:val="center"/>
          </w:tcPr>
          <w:p w14:paraId="68DDE16B" w14:textId="6AC3E716" w:rsidR="00251CCB" w:rsidRPr="008A71C8" w:rsidRDefault="00000000" w:rsidP="008A71C8">
            <w:pPr>
              <w:spacing w:after="0" w:line="240" w:lineRule="auto"/>
              <w:jc w:val="center"/>
              <w:rPr>
                <w:rFonts w:ascii="Times New Roman" w:eastAsia="Arial Narrow" w:hAnsi="Times New Roman" w:hint="default"/>
                <w:b/>
                <w:bCs/>
                <w:sz w:val="20"/>
                <w:szCs w:val="20"/>
                <w:lang w:val="fr"/>
              </w:rPr>
            </w:pPr>
            <w:r w:rsidRPr="008A71C8">
              <w:rPr>
                <w:rFonts w:ascii="Times New Roman" w:eastAsia="Arial Narrow" w:hAnsi="Times New Roman" w:hint="default"/>
                <w:b/>
                <w:bCs/>
                <w:kern w:val="0"/>
                <w:sz w:val="20"/>
                <w:szCs w:val="20"/>
                <w:lang w:val="fr" w:eastAsia="zh-CN" w:bidi="ar"/>
              </w:rPr>
              <w:t>Niveau de vulnérabilité</w:t>
            </w:r>
            <w:r w:rsidR="008A71C8" w:rsidRPr="008A71C8">
              <w:rPr>
                <w:rFonts w:ascii="Times New Roman" w:eastAsia="Arial Narrow" w:hAnsi="Times New Roman" w:hint="default"/>
                <w:b/>
                <w:bCs/>
                <w:kern w:val="0"/>
                <w:sz w:val="20"/>
                <w:szCs w:val="20"/>
                <w:lang w:val="fr" w:eastAsia="zh-CN" w:bidi="ar"/>
              </w:rPr>
              <w:t xml:space="preserve"> </w:t>
            </w:r>
            <w:r w:rsidRPr="008A71C8">
              <w:rPr>
                <w:rFonts w:ascii="Times New Roman" w:eastAsia="Arial Narrow" w:hAnsi="Times New Roman" w:hint="default"/>
                <w:b/>
                <w:bCs/>
                <w:kern w:val="0"/>
                <w:sz w:val="20"/>
                <w:szCs w:val="20"/>
                <w:lang w:val="fr" w:eastAsia="zh-CN" w:bidi="ar"/>
              </w:rPr>
              <w:t>(</w:t>
            </w:r>
            <w:proofErr w:type="spellStart"/>
            <w:r w:rsidRPr="008A71C8">
              <w:rPr>
                <w:rFonts w:ascii="Times New Roman" w:eastAsia="Arial Narrow" w:hAnsi="Times New Roman" w:hint="default"/>
                <w:b/>
                <w:bCs/>
                <w:kern w:val="0"/>
                <w:sz w:val="20"/>
                <w:szCs w:val="20"/>
                <w:lang w:val="fr" w:eastAsia="zh-CN" w:bidi="ar"/>
              </w:rPr>
              <w:t>AxB</w:t>
            </w:r>
            <w:proofErr w:type="spellEnd"/>
            <w:r w:rsidRPr="008A71C8">
              <w:rPr>
                <w:rFonts w:ascii="Times New Roman" w:eastAsia="Arial Narrow" w:hAnsi="Times New Roman" w:hint="default"/>
                <w:b/>
                <w:bCs/>
                <w:kern w:val="0"/>
                <w:sz w:val="20"/>
                <w:szCs w:val="20"/>
                <w:lang w:val="fr" w:eastAsia="zh-CN" w:bidi="ar"/>
              </w:rPr>
              <w:t>)</w:t>
            </w:r>
          </w:p>
        </w:tc>
        <w:tc>
          <w:tcPr>
            <w:tcW w:w="850" w:type="dxa"/>
            <w:tcBorders>
              <w:top w:val="single" w:sz="2" w:space="0" w:color="auto"/>
              <w:left w:val="single" w:sz="2" w:space="0" w:color="auto"/>
              <w:bottom w:val="single" w:sz="2" w:space="0" w:color="auto"/>
              <w:right w:val="single" w:sz="2" w:space="0" w:color="auto"/>
            </w:tcBorders>
            <w:shd w:val="clear" w:color="auto" w:fill="auto"/>
            <w:vAlign w:val="center"/>
          </w:tcPr>
          <w:p w14:paraId="231DC34E" w14:textId="77777777" w:rsidR="00251CCB" w:rsidRPr="008A71C8" w:rsidRDefault="00000000" w:rsidP="008A71C8">
            <w:pPr>
              <w:spacing w:after="0" w:line="240" w:lineRule="auto"/>
              <w:jc w:val="center"/>
              <w:rPr>
                <w:rFonts w:ascii="Times New Roman" w:eastAsia="Arial Narrow" w:hAnsi="Times New Roman" w:hint="default"/>
                <w:b/>
                <w:bCs/>
                <w:sz w:val="20"/>
                <w:szCs w:val="20"/>
                <w:lang w:val="fr"/>
              </w:rPr>
            </w:pPr>
            <w:r w:rsidRPr="008A71C8">
              <w:rPr>
                <w:rFonts w:ascii="Times New Roman" w:eastAsia="Arial Narrow" w:hAnsi="Times New Roman" w:hint="default"/>
                <w:b/>
                <w:bCs/>
                <w:kern w:val="0"/>
                <w:sz w:val="20"/>
                <w:szCs w:val="20"/>
                <w:lang w:val="fr" w:eastAsia="zh-CN" w:bidi="ar"/>
              </w:rPr>
              <w:t>Rang</w:t>
            </w:r>
          </w:p>
        </w:tc>
      </w:tr>
      <w:tr w:rsidR="00251CCB" w:rsidRPr="008A71C8" w14:paraId="034A1F98" w14:textId="77777777" w:rsidTr="008A71C8">
        <w:trPr>
          <w:trHeight w:val="340"/>
          <w:jc w:val="center"/>
        </w:trPr>
        <w:tc>
          <w:tcPr>
            <w:tcW w:w="3205" w:type="dxa"/>
            <w:tcBorders>
              <w:top w:val="single" w:sz="2" w:space="0" w:color="auto"/>
              <w:left w:val="single" w:sz="2" w:space="0" w:color="auto"/>
              <w:bottom w:val="single" w:sz="2" w:space="0" w:color="auto"/>
              <w:right w:val="single" w:sz="2" w:space="0" w:color="auto"/>
            </w:tcBorders>
            <w:shd w:val="clear" w:color="auto" w:fill="auto"/>
            <w:vAlign w:val="center"/>
          </w:tcPr>
          <w:p w14:paraId="1A70CAD7" w14:textId="77777777" w:rsidR="00251CCB" w:rsidRPr="008A71C8" w:rsidRDefault="00000000">
            <w:pPr>
              <w:spacing w:after="0"/>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Vents violent</w:t>
            </w:r>
          </w:p>
        </w:tc>
        <w:tc>
          <w:tcPr>
            <w:tcW w:w="1156" w:type="dxa"/>
            <w:tcBorders>
              <w:top w:val="single" w:sz="2" w:space="0" w:color="auto"/>
              <w:left w:val="single" w:sz="2" w:space="0" w:color="auto"/>
              <w:bottom w:val="single" w:sz="2" w:space="0" w:color="auto"/>
              <w:right w:val="single" w:sz="2" w:space="0" w:color="auto"/>
            </w:tcBorders>
            <w:shd w:val="clear" w:color="auto" w:fill="FFE599"/>
            <w:vAlign w:val="center"/>
          </w:tcPr>
          <w:p w14:paraId="74225A77"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7</w:t>
            </w:r>
          </w:p>
        </w:tc>
        <w:tc>
          <w:tcPr>
            <w:tcW w:w="2015" w:type="dxa"/>
            <w:tcBorders>
              <w:top w:val="single" w:sz="2" w:space="0" w:color="auto"/>
              <w:left w:val="single" w:sz="2" w:space="0" w:color="auto"/>
              <w:bottom w:val="single" w:sz="2" w:space="0" w:color="auto"/>
              <w:right w:val="single" w:sz="2" w:space="0" w:color="auto"/>
            </w:tcBorders>
            <w:shd w:val="clear" w:color="auto" w:fill="D9D9D9"/>
            <w:vAlign w:val="center"/>
          </w:tcPr>
          <w:p w14:paraId="64F5888E"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9</w:t>
            </w:r>
          </w:p>
        </w:tc>
        <w:tc>
          <w:tcPr>
            <w:tcW w:w="2552" w:type="dxa"/>
            <w:tcBorders>
              <w:top w:val="single" w:sz="2" w:space="0" w:color="auto"/>
              <w:left w:val="single" w:sz="2" w:space="0" w:color="auto"/>
              <w:bottom w:val="single" w:sz="2" w:space="0" w:color="auto"/>
              <w:right w:val="single" w:sz="2" w:space="0" w:color="auto"/>
            </w:tcBorders>
            <w:shd w:val="clear" w:color="auto" w:fill="auto"/>
            <w:vAlign w:val="center"/>
          </w:tcPr>
          <w:p w14:paraId="3A849D35"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63</w:t>
            </w:r>
          </w:p>
        </w:tc>
        <w:tc>
          <w:tcPr>
            <w:tcW w:w="850" w:type="dxa"/>
            <w:tcBorders>
              <w:top w:val="single" w:sz="2" w:space="0" w:color="auto"/>
              <w:left w:val="single" w:sz="2" w:space="0" w:color="auto"/>
              <w:bottom w:val="single" w:sz="2" w:space="0" w:color="auto"/>
              <w:right w:val="single" w:sz="2" w:space="0" w:color="auto"/>
            </w:tcBorders>
            <w:shd w:val="clear" w:color="auto" w:fill="FFFF00"/>
            <w:vAlign w:val="center"/>
          </w:tcPr>
          <w:p w14:paraId="0C8FCA22"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3</w:t>
            </w:r>
            <w:r w:rsidRPr="008A71C8">
              <w:rPr>
                <w:rFonts w:ascii="Times New Roman" w:eastAsia="Arial Narrow" w:hAnsi="Times New Roman" w:hint="default"/>
                <w:kern w:val="0"/>
                <w:sz w:val="20"/>
                <w:szCs w:val="20"/>
                <w:vertAlign w:val="superscript"/>
                <w:lang w:val="fr" w:eastAsia="zh-CN" w:bidi="ar"/>
              </w:rPr>
              <w:t>ème</w:t>
            </w:r>
          </w:p>
        </w:tc>
      </w:tr>
      <w:tr w:rsidR="00251CCB" w:rsidRPr="008A71C8" w14:paraId="1D8F52DB" w14:textId="77777777" w:rsidTr="008A71C8">
        <w:trPr>
          <w:trHeight w:val="340"/>
          <w:jc w:val="center"/>
        </w:trPr>
        <w:tc>
          <w:tcPr>
            <w:tcW w:w="3205" w:type="dxa"/>
            <w:tcBorders>
              <w:top w:val="single" w:sz="2" w:space="0" w:color="auto"/>
              <w:left w:val="single" w:sz="2" w:space="0" w:color="auto"/>
              <w:bottom w:val="single" w:sz="2" w:space="0" w:color="auto"/>
              <w:right w:val="single" w:sz="2" w:space="0" w:color="auto"/>
            </w:tcBorders>
            <w:shd w:val="clear" w:color="auto" w:fill="auto"/>
            <w:vAlign w:val="center"/>
          </w:tcPr>
          <w:p w14:paraId="4DAAC842" w14:textId="77777777" w:rsidR="00251CCB" w:rsidRPr="008A71C8" w:rsidRDefault="00000000">
            <w:pPr>
              <w:spacing w:after="0"/>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Menace terroriste</w:t>
            </w:r>
          </w:p>
        </w:tc>
        <w:tc>
          <w:tcPr>
            <w:tcW w:w="1156" w:type="dxa"/>
            <w:tcBorders>
              <w:top w:val="single" w:sz="2" w:space="0" w:color="auto"/>
              <w:left w:val="single" w:sz="2" w:space="0" w:color="auto"/>
              <w:bottom w:val="single" w:sz="2" w:space="0" w:color="auto"/>
              <w:right w:val="single" w:sz="2" w:space="0" w:color="auto"/>
            </w:tcBorders>
            <w:shd w:val="clear" w:color="auto" w:fill="FFE599"/>
            <w:vAlign w:val="center"/>
          </w:tcPr>
          <w:p w14:paraId="2BD1751B"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8</w:t>
            </w:r>
          </w:p>
        </w:tc>
        <w:tc>
          <w:tcPr>
            <w:tcW w:w="2015" w:type="dxa"/>
            <w:tcBorders>
              <w:top w:val="single" w:sz="2" w:space="0" w:color="auto"/>
              <w:left w:val="single" w:sz="2" w:space="0" w:color="auto"/>
              <w:bottom w:val="single" w:sz="2" w:space="0" w:color="auto"/>
              <w:right w:val="single" w:sz="2" w:space="0" w:color="auto"/>
            </w:tcBorders>
            <w:shd w:val="clear" w:color="auto" w:fill="D9D9D9"/>
            <w:vAlign w:val="center"/>
          </w:tcPr>
          <w:p w14:paraId="1D865138"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10</w:t>
            </w:r>
          </w:p>
        </w:tc>
        <w:tc>
          <w:tcPr>
            <w:tcW w:w="2552" w:type="dxa"/>
            <w:tcBorders>
              <w:top w:val="single" w:sz="2" w:space="0" w:color="auto"/>
              <w:left w:val="single" w:sz="2" w:space="0" w:color="auto"/>
              <w:bottom w:val="single" w:sz="2" w:space="0" w:color="auto"/>
              <w:right w:val="single" w:sz="2" w:space="0" w:color="auto"/>
            </w:tcBorders>
            <w:shd w:val="clear" w:color="auto" w:fill="auto"/>
            <w:vAlign w:val="center"/>
          </w:tcPr>
          <w:p w14:paraId="44E6A4F7"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80</w:t>
            </w:r>
          </w:p>
        </w:tc>
        <w:tc>
          <w:tcPr>
            <w:tcW w:w="850" w:type="dxa"/>
            <w:tcBorders>
              <w:top w:val="single" w:sz="2" w:space="0" w:color="auto"/>
              <w:left w:val="single" w:sz="2" w:space="0" w:color="auto"/>
              <w:bottom w:val="single" w:sz="2" w:space="0" w:color="auto"/>
              <w:right w:val="single" w:sz="2" w:space="0" w:color="auto"/>
            </w:tcBorders>
            <w:shd w:val="clear" w:color="auto" w:fill="FF0000"/>
            <w:vAlign w:val="center"/>
          </w:tcPr>
          <w:p w14:paraId="5F53667B"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1</w:t>
            </w:r>
            <w:r w:rsidRPr="008A71C8">
              <w:rPr>
                <w:rFonts w:ascii="Times New Roman" w:eastAsia="Arial Narrow" w:hAnsi="Times New Roman" w:hint="default"/>
                <w:kern w:val="0"/>
                <w:sz w:val="20"/>
                <w:szCs w:val="20"/>
                <w:vertAlign w:val="superscript"/>
                <w:lang w:val="fr" w:eastAsia="zh-CN" w:bidi="ar"/>
              </w:rPr>
              <w:t>er</w:t>
            </w:r>
            <w:r w:rsidRPr="008A71C8">
              <w:rPr>
                <w:rFonts w:ascii="Times New Roman" w:eastAsia="Arial Narrow" w:hAnsi="Times New Roman" w:hint="default"/>
                <w:kern w:val="0"/>
                <w:sz w:val="20"/>
                <w:szCs w:val="20"/>
                <w:lang w:val="fr" w:eastAsia="zh-CN" w:bidi="ar"/>
              </w:rPr>
              <w:t xml:space="preserve"> </w:t>
            </w:r>
          </w:p>
        </w:tc>
      </w:tr>
      <w:tr w:rsidR="00251CCB" w:rsidRPr="008A71C8" w14:paraId="200AFDA8" w14:textId="77777777" w:rsidTr="008A71C8">
        <w:trPr>
          <w:trHeight w:val="340"/>
          <w:jc w:val="center"/>
        </w:trPr>
        <w:tc>
          <w:tcPr>
            <w:tcW w:w="3205" w:type="dxa"/>
            <w:tcBorders>
              <w:top w:val="single" w:sz="2" w:space="0" w:color="auto"/>
              <w:left w:val="single" w:sz="2" w:space="0" w:color="auto"/>
              <w:bottom w:val="single" w:sz="2" w:space="0" w:color="auto"/>
              <w:right w:val="single" w:sz="2" w:space="0" w:color="auto"/>
            </w:tcBorders>
            <w:shd w:val="clear" w:color="auto" w:fill="auto"/>
            <w:vAlign w:val="center"/>
          </w:tcPr>
          <w:p w14:paraId="1E6A4AB1" w14:textId="77777777" w:rsidR="00251CCB" w:rsidRPr="008A71C8" w:rsidRDefault="00000000">
            <w:pPr>
              <w:spacing w:after="0"/>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Sécheresse</w:t>
            </w:r>
          </w:p>
        </w:tc>
        <w:tc>
          <w:tcPr>
            <w:tcW w:w="1156" w:type="dxa"/>
            <w:tcBorders>
              <w:top w:val="single" w:sz="2" w:space="0" w:color="auto"/>
              <w:left w:val="single" w:sz="2" w:space="0" w:color="auto"/>
              <w:bottom w:val="single" w:sz="2" w:space="0" w:color="auto"/>
              <w:right w:val="single" w:sz="2" w:space="0" w:color="auto"/>
            </w:tcBorders>
            <w:shd w:val="clear" w:color="auto" w:fill="FFE599"/>
            <w:vAlign w:val="center"/>
          </w:tcPr>
          <w:p w14:paraId="6EC02571"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7</w:t>
            </w:r>
          </w:p>
        </w:tc>
        <w:tc>
          <w:tcPr>
            <w:tcW w:w="2015" w:type="dxa"/>
            <w:tcBorders>
              <w:top w:val="single" w:sz="2" w:space="0" w:color="auto"/>
              <w:left w:val="single" w:sz="2" w:space="0" w:color="auto"/>
              <w:bottom w:val="single" w:sz="2" w:space="0" w:color="auto"/>
              <w:right w:val="single" w:sz="2" w:space="0" w:color="auto"/>
            </w:tcBorders>
            <w:shd w:val="clear" w:color="auto" w:fill="D9D9D9"/>
            <w:vAlign w:val="center"/>
          </w:tcPr>
          <w:p w14:paraId="5C694248"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7</w:t>
            </w:r>
          </w:p>
        </w:tc>
        <w:tc>
          <w:tcPr>
            <w:tcW w:w="2552" w:type="dxa"/>
            <w:tcBorders>
              <w:top w:val="single" w:sz="2" w:space="0" w:color="auto"/>
              <w:left w:val="single" w:sz="2" w:space="0" w:color="auto"/>
              <w:bottom w:val="single" w:sz="2" w:space="0" w:color="auto"/>
              <w:right w:val="single" w:sz="2" w:space="0" w:color="auto"/>
            </w:tcBorders>
            <w:shd w:val="clear" w:color="auto" w:fill="auto"/>
            <w:vAlign w:val="center"/>
          </w:tcPr>
          <w:p w14:paraId="4D20A317"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49</w:t>
            </w:r>
          </w:p>
        </w:tc>
        <w:tc>
          <w:tcPr>
            <w:tcW w:w="850" w:type="dxa"/>
            <w:tcBorders>
              <w:top w:val="single" w:sz="2" w:space="0" w:color="auto"/>
              <w:left w:val="single" w:sz="2" w:space="0" w:color="auto"/>
              <w:bottom w:val="single" w:sz="2" w:space="0" w:color="auto"/>
              <w:right w:val="single" w:sz="2" w:space="0" w:color="auto"/>
            </w:tcBorders>
            <w:shd w:val="clear" w:color="auto" w:fill="auto"/>
            <w:vAlign w:val="center"/>
          </w:tcPr>
          <w:p w14:paraId="781D8883"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4</w:t>
            </w:r>
            <w:r w:rsidRPr="008A71C8">
              <w:rPr>
                <w:rFonts w:ascii="Times New Roman" w:eastAsia="Arial Narrow" w:hAnsi="Times New Roman" w:hint="default"/>
                <w:kern w:val="0"/>
                <w:sz w:val="20"/>
                <w:szCs w:val="20"/>
                <w:vertAlign w:val="superscript"/>
                <w:lang w:val="fr" w:eastAsia="zh-CN" w:bidi="ar"/>
              </w:rPr>
              <w:t>ème</w:t>
            </w:r>
            <w:r w:rsidRPr="008A71C8">
              <w:rPr>
                <w:rFonts w:ascii="Times New Roman" w:eastAsia="Arial Narrow" w:hAnsi="Times New Roman" w:hint="default"/>
                <w:kern w:val="0"/>
                <w:sz w:val="20"/>
                <w:szCs w:val="20"/>
                <w:lang w:val="fr" w:eastAsia="zh-CN" w:bidi="ar"/>
              </w:rPr>
              <w:t xml:space="preserve"> </w:t>
            </w:r>
          </w:p>
        </w:tc>
      </w:tr>
      <w:tr w:rsidR="00251CCB" w:rsidRPr="008A71C8" w14:paraId="049796F5" w14:textId="77777777" w:rsidTr="008A71C8">
        <w:trPr>
          <w:trHeight w:val="340"/>
          <w:jc w:val="center"/>
        </w:trPr>
        <w:tc>
          <w:tcPr>
            <w:tcW w:w="3205" w:type="dxa"/>
            <w:tcBorders>
              <w:top w:val="single" w:sz="2" w:space="0" w:color="auto"/>
              <w:left w:val="single" w:sz="2" w:space="0" w:color="auto"/>
              <w:bottom w:val="single" w:sz="2" w:space="0" w:color="auto"/>
              <w:right w:val="single" w:sz="2" w:space="0" w:color="auto"/>
            </w:tcBorders>
            <w:shd w:val="clear" w:color="auto" w:fill="auto"/>
            <w:vAlign w:val="center"/>
          </w:tcPr>
          <w:p w14:paraId="60B1D771" w14:textId="77777777" w:rsidR="00251CCB" w:rsidRPr="008A71C8" w:rsidRDefault="00000000">
            <w:pPr>
              <w:spacing w:after="0"/>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Conflits entre agriculteurs et éleveurs</w:t>
            </w:r>
          </w:p>
        </w:tc>
        <w:tc>
          <w:tcPr>
            <w:tcW w:w="1156" w:type="dxa"/>
            <w:tcBorders>
              <w:top w:val="single" w:sz="2" w:space="0" w:color="auto"/>
              <w:left w:val="single" w:sz="2" w:space="0" w:color="auto"/>
              <w:bottom w:val="single" w:sz="2" w:space="0" w:color="auto"/>
              <w:right w:val="single" w:sz="2" w:space="0" w:color="auto"/>
            </w:tcBorders>
            <w:shd w:val="clear" w:color="auto" w:fill="FFE599"/>
            <w:vAlign w:val="center"/>
          </w:tcPr>
          <w:p w14:paraId="21A2F9D9"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8</w:t>
            </w:r>
          </w:p>
        </w:tc>
        <w:tc>
          <w:tcPr>
            <w:tcW w:w="2015" w:type="dxa"/>
            <w:tcBorders>
              <w:top w:val="single" w:sz="2" w:space="0" w:color="auto"/>
              <w:left w:val="single" w:sz="2" w:space="0" w:color="auto"/>
              <w:bottom w:val="single" w:sz="2" w:space="0" w:color="auto"/>
              <w:right w:val="single" w:sz="2" w:space="0" w:color="auto"/>
            </w:tcBorders>
            <w:shd w:val="clear" w:color="auto" w:fill="D9D9D9"/>
            <w:vAlign w:val="center"/>
          </w:tcPr>
          <w:p w14:paraId="0457AD9D"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9</w:t>
            </w:r>
          </w:p>
        </w:tc>
        <w:tc>
          <w:tcPr>
            <w:tcW w:w="2552" w:type="dxa"/>
            <w:tcBorders>
              <w:top w:val="single" w:sz="2" w:space="0" w:color="auto"/>
              <w:left w:val="single" w:sz="2" w:space="0" w:color="auto"/>
              <w:bottom w:val="single" w:sz="2" w:space="0" w:color="auto"/>
              <w:right w:val="single" w:sz="2" w:space="0" w:color="auto"/>
            </w:tcBorders>
            <w:shd w:val="clear" w:color="auto" w:fill="auto"/>
            <w:vAlign w:val="center"/>
          </w:tcPr>
          <w:p w14:paraId="32AC00DB"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72</w:t>
            </w:r>
          </w:p>
        </w:tc>
        <w:tc>
          <w:tcPr>
            <w:tcW w:w="850" w:type="dxa"/>
            <w:tcBorders>
              <w:top w:val="single" w:sz="2" w:space="0" w:color="auto"/>
              <w:left w:val="single" w:sz="2" w:space="0" w:color="auto"/>
              <w:bottom w:val="single" w:sz="2" w:space="0" w:color="auto"/>
              <w:right w:val="single" w:sz="2" w:space="0" w:color="auto"/>
            </w:tcBorders>
            <w:shd w:val="clear" w:color="auto" w:fill="FFC000"/>
            <w:vAlign w:val="center"/>
          </w:tcPr>
          <w:p w14:paraId="0BA99A78"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2</w:t>
            </w:r>
            <w:r w:rsidRPr="008A71C8">
              <w:rPr>
                <w:rFonts w:ascii="Times New Roman" w:eastAsia="Arial Narrow" w:hAnsi="Times New Roman" w:hint="default"/>
                <w:kern w:val="0"/>
                <w:sz w:val="20"/>
                <w:szCs w:val="20"/>
                <w:vertAlign w:val="superscript"/>
                <w:lang w:val="fr" w:eastAsia="zh-CN" w:bidi="ar"/>
              </w:rPr>
              <w:t>ème</w:t>
            </w:r>
            <w:r w:rsidRPr="008A71C8">
              <w:rPr>
                <w:rFonts w:ascii="Times New Roman" w:eastAsia="Arial Narrow" w:hAnsi="Times New Roman" w:hint="default"/>
                <w:kern w:val="0"/>
                <w:sz w:val="20"/>
                <w:szCs w:val="20"/>
                <w:lang w:val="fr" w:eastAsia="zh-CN" w:bidi="ar"/>
              </w:rPr>
              <w:t xml:space="preserve">  </w:t>
            </w:r>
          </w:p>
        </w:tc>
      </w:tr>
      <w:tr w:rsidR="00251CCB" w:rsidRPr="008A71C8" w14:paraId="6FE90E26" w14:textId="77777777" w:rsidTr="008A71C8">
        <w:trPr>
          <w:trHeight w:val="340"/>
          <w:jc w:val="center"/>
        </w:trPr>
        <w:tc>
          <w:tcPr>
            <w:tcW w:w="3205" w:type="dxa"/>
            <w:tcBorders>
              <w:top w:val="single" w:sz="2" w:space="0" w:color="auto"/>
              <w:left w:val="single" w:sz="2" w:space="0" w:color="auto"/>
              <w:bottom w:val="single" w:sz="2" w:space="0" w:color="auto"/>
              <w:right w:val="single" w:sz="2" w:space="0" w:color="auto"/>
            </w:tcBorders>
            <w:shd w:val="clear" w:color="auto" w:fill="auto"/>
            <w:vAlign w:val="center"/>
          </w:tcPr>
          <w:p w14:paraId="4686F2AB" w14:textId="77777777" w:rsidR="00251CCB" w:rsidRPr="008A71C8" w:rsidRDefault="00000000">
            <w:pPr>
              <w:spacing w:after="0"/>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 xml:space="preserve">Inondations </w:t>
            </w:r>
          </w:p>
        </w:tc>
        <w:tc>
          <w:tcPr>
            <w:tcW w:w="1156" w:type="dxa"/>
            <w:tcBorders>
              <w:top w:val="single" w:sz="2" w:space="0" w:color="auto"/>
              <w:left w:val="single" w:sz="2" w:space="0" w:color="auto"/>
              <w:bottom w:val="single" w:sz="2" w:space="0" w:color="auto"/>
              <w:right w:val="single" w:sz="2" w:space="0" w:color="auto"/>
            </w:tcBorders>
            <w:shd w:val="clear" w:color="auto" w:fill="FFE599"/>
            <w:vAlign w:val="center"/>
          </w:tcPr>
          <w:p w14:paraId="421876C4"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5</w:t>
            </w:r>
          </w:p>
        </w:tc>
        <w:tc>
          <w:tcPr>
            <w:tcW w:w="2015" w:type="dxa"/>
            <w:tcBorders>
              <w:top w:val="single" w:sz="2" w:space="0" w:color="auto"/>
              <w:left w:val="single" w:sz="2" w:space="0" w:color="auto"/>
              <w:bottom w:val="single" w:sz="2" w:space="0" w:color="auto"/>
              <w:right w:val="single" w:sz="2" w:space="0" w:color="auto"/>
            </w:tcBorders>
            <w:shd w:val="clear" w:color="auto" w:fill="D9D9D9"/>
            <w:vAlign w:val="center"/>
          </w:tcPr>
          <w:p w14:paraId="3F912594"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6</w:t>
            </w:r>
          </w:p>
        </w:tc>
        <w:tc>
          <w:tcPr>
            <w:tcW w:w="2552" w:type="dxa"/>
            <w:tcBorders>
              <w:top w:val="single" w:sz="2" w:space="0" w:color="auto"/>
              <w:left w:val="single" w:sz="2" w:space="0" w:color="auto"/>
              <w:bottom w:val="single" w:sz="2" w:space="0" w:color="auto"/>
              <w:right w:val="single" w:sz="2" w:space="0" w:color="auto"/>
            </w:tcBorders>
            <w:shd w:val="clear" w:color="auto" w:fill="auto"/>
            <w:vAlign w:val="center"/>
          </w:tcPr>
          <w:p w14:paraId="3E5B7994"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30</w:t>
            </w:r>
          </w:p>
        </w:tc>
        <w:tc>
          <w:tcPr>
            <w:tcW w:w="850" w:type="dxa"/>
            <w:tcBorders>
              <w:top w:val="single" w:sz="2" w:space="0" w:color="auto"/>
              <w:left w:val="single" w:sz="2" w:space="0" w:color="auto"/>
              <w:bottom w:val="single" w:sz="2" w:space="0" w:color="auto"/>
              <w:right w:val="single" w:sz="2" w:space="0" w:color="auto"/>
            </w:tcBorders>
            <w:shd w:val="clear" w:color="auto" w:fill="auto"/>
            <w:vAlign w:val="center"/>
          </w:tcPr>
          <w:p w14:paraId="5654024C"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6</w:t>
            </w:r>
            <w:r w:rsidRPr="008A71C8">
              <w:rPr>
                <w:rFonts w:ascii="Times New Roman" w:eastAsia="Arial Narrow" w:hAnsi="Times New Roman" w:hint="default"/>
                <w:kern w:val="0"/>
                <w:sz w:val="20"/>
                <w:szCs w:val="20"/>
                <w:vertAlign w:val="superscript"/>
                <w:lang w:val="fr" w:eastAsia="zh-CN" w:bidi="ar"/>
              </w:rPr>
              <w:t>ème</w:t>
            </w:r>
            <w:r w:rsidRPr="008A71C8">
              <w:rPr>
                <w:rFonts w:ascii="Times New Roman" w:eastAsia="Arial Narrow" w:hAnsi="Times New Roman" w:hint="default"/>
                <w:kern w:val="0"/>
                <w:sz w:val="20"/>
                <w:szCs w:val="20"/>
                <w:lang w:val="fr" w:eastAsia="zh-CN" w:bidi="ar"/>
              </w:rPr>
              <w:t xml:space="preserve"> </w:t>
            </w:r>
          </w:p>
        </w:tc>
      </w:tr>
      <w:tr w:rsidR="00251CCB" w:rsidRPr="008A71C8" w14:paraId="498FE8CC" w14:textId="77777777" w:rsidTr="008A71C8">
        <w:trPr>
          <w:trHeight w:val="340"/>
          <w:jc w:val="center"/>
        </w:trPr>
        <w:tc>
          <w:tcPr>
            <w:tcW w:w="3205" w:type="dxa"/>
            <w:tcBorders>
              <w:top w:val="single" w:sz="2" w:space="0" w:color="auto"/>
              <w:left w:val="single" w:sz="2" w:space="0" w:color="auto"/>
              <w:bottom w:val="single" w:sz="2" w:space="0" w:color="auto"/>
              <w:right w:val="single" w:sz="2" w:space="0" w:color="auto"/>
            </w:tcBorders>
            <w:shd w:val="clear" w:color="auto" w:fill="auto"/>
            <w:vAlign w:val="center"/>
          </w:tcPr>
          <w:p w14:paraId="5AD0C143" w14:textId="77777777" w:rsidR="00251CCB" w:rsidRPr="008A71C8" w:rsidRDefault="00000000">
            <w:pPr>
              <w:spacing w:after="0"/>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Épidémies/Epizootie</w:t>
            </w:r>
          </w:p>
        </w:tc>
        <w:tc>
          <w:tcPr>
            <w:tcW w:w="1156" w:type="dxa"/>
            <w:tcBorders>
              <w:top w:val="single" w:sz="2" w:space="0" w:color="auto"/>
              <w:left w:val="single" w:sz="2" w:space="0" w:color="auto"/>
              <w:bottom w:val="single" w:sz="2" w:space="0" w:color="auto"/>
              <w:right w:val="single" w:sz="2" w:space="0" w:color="auto"/>
            </w:tcBorders>
            <w:shd w:val="clear" w:color="auto" w:fill="FFE599"/>
            <w:vAlign w:val="center"/>
          </w:tcPr>
          <w:p w14:paraId="1593121E"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4</w:t>
            </w:r>
          </w:p>
        </w:tc>
        <w:tc>
          <w:tcPr>
            <w:tcW w:w="2015" w:type="dxa"/>
            <w:tcBorders>
              <w:top w:val="single" w:sz="2" w:space="0" w:color="auto"/>
              <w:left w:val="single" w:sz="2" w:space="0" w:color="auto"/>
              <w:bottom w:val="single" w:sz="2" w:space="0" w:color="auto"/>
              <w:right w:val="single" w:sz="2" w:space="0" w:color="auto"/>
            </w:tcBorders>
            <w:shd w:val="clear" w:color="auto" w:fill="D9D9D9"/>
            <w:vAlign w:val="center"/>
          </w:tcPr>
          <w:p w14:paraId="462AB628"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3</w:t>
            </w:r>
          </w:p>
        </w:tc>
        <w:tc>
          <w:tcPr>
            <w:tcW w:w="2552" w:type="dxa"/>
            <w:tcBorders>
              <w:top w:val="single" w:sz="2" w:space="0" w:color="auto"/>
              <w:left w:val="single" w:sz="2" w:space="0" w:color="auto"/>
              <w:bottom w:val="single" w:sz="2" w:space="0" w:color="auto"/>
              <w:right w:val="single" w:sz="2" w:space="0" w:color="auto"/>
            </w:tcBorders>
            <w:shd w:val="clear" w:color="auto" w:fill="auto"/>
            <w:vAlign w:val="center"/>
          </w:tcPr>
          <w:p w14:paraId="6F9AEB47"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12</w:t>
            </w:r>
          </w:p>
        </w:tc>
        <w:tc>
          <w:tcPr>
            <w:tcW w:w="850" w:type="dxa"/>
            <w:tcBorders>
              <w:top w:val="single" w:sz="2" w:space="0" w:color="auto"/>
              <w:left w:val="single" w:sz="2" w:space="0" w:color="auto"/>
              <w:bottom w:val="single" w:sz="2" w:space="0" w:color="auto"/>
              <w:right w:val="single" w:sz="2" w:space="0" w:color="auto"/>
            </w:tcBorders>
            <w:shd w:val="clear" w:color="auto" w:fill="auto"/>
            <w:vAlign w:val="center"/>
          </w:tcPr>
          <w:p w14:paraId="2540FF53"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8</w:t>
            </w:r>
            <w:r w:rsidRPr="008A71C8">
              <w:rPr>
                <w:rFonts w:ascii="Times New Roman" w:eastAsia="Arial Narrow" w:hAnsi="Times New Roman" w:hint="default"/>
                <w:kern w:val="0"/>
                <w:sz w:val="20"/>
                <w:szCs w:val="20"/>
                <w:vertAlign w:val="superscript"/>
                <w:lang w:val="fr" w:eastAsia="zh-CN" w:bidi="ar"/>
              </w:rPr>
              <w:t>ème</w:t>
            </w:r>
            <w:r w:rsidRPr="008A71C8">
              <w:rPr>
                <w:rFonts w:ascii="Times New Roman" w:eastAsia="Arial Narrow" w:hAnsi="Times New Roman" w:hint="default"/>
                <w:kern w:val="0"/>
                <w:sz w:val="20"/>
                <w:szCs w:val="20"/>
                <w:lang w:val="fr" w:eastAsia="zh-CN" w:bidi="ar"/>
              </w:rPr>
              <w:t xml:space="preserve">  </w:t>
            </w:r>
          </w:p>
        </w:tc>
      </w:tr>
      <w:tr w:rsidR="00251CCB" w:rsidRPr="008A71C8" w14:paraId="6A4DFCB2" w14:textId="77777777" w:rsidTr="008A71C8">
        <w:trPr>
          <w:trHeight w:val="340"/>
          <w:jc w:val="center"/>
        </w:trPr>
        <w:tc>
          <w:tcPr>
            <w:tcW w:w="3205" w:type="dxa"/>
            <w:tcBorders>
              <w:top w:val="single" w:sz="2" w:space="0" w:color="auto"/>
              <w:left w:val="single" w:sz="2" w:space="0" w:color="auto"/>
              <w:bottom w:val="single" w:sz="2" w:space="0" w:color="auto"/>
              <w:right w:val="single" w:sz="2" w:space="0" w:color="auto"/>
            </w:tcBorders>
            <w:shd w:val="clear" w:color="auto" w:fill="auto"/>
            <w:vAlign w:val="center"/>
          </w:tcPr>
          <w:p w14:paraId="30E2A530" w14:textId="77777777" w:rsidR="00251CCB" w:rsidRPr="008A71C8" w:rsidRDefault="00000000">
            <w:pPr>
              <w:spacing w:after="0"/>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 xml:space="preserve">Conflits intercommunautaires </w:t>
            </w:r>
          </w:p>
        </w:tc>
        <w:tc>
          <w:tcPr>
            <w:tcW w:w="1156" w:type="dxa"/>
            <w:tcBorders>
              <w:top w:val="single" w:sz="2" w:space="0" w:color="auto"/>
              <w:left w:val="single" w:sz="2" w:space="0" w:color="auto"/>
              <w:bottom w:val="single" w:sz="2" w:space="0" w:color="auto"/>
              <w:right w:val="single" w:sz="2" w:space="0" w:color="auto"/>
            </w:tcBorders>
            <w:shd w:val="clear" w:color="auto" w:fill="FFE599"/>
            <w:vAlign w:val="center"/>
          </w:tcPr>
          <w:p w14:paraId="01E7FC6E"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4</w:t>
            </w:r>
          </w:p>
        </w:tc>
        <w:tc>
          <w:tcPr>
            <w:tcW w:w="2015" w:type="dxa"/>
            <w:tcBorders>
              <w:top w:val="single" w:sz="2" w:space="0" w:color="auto"/>
              <w:left w:val="single" w:sz="2" w:space="0" w:color="auto"/>
              <w:bottom w:val="single" w:sz="2" w:space="0" w:color="auto"/>
              <w:right w:val="single" w:sz="2" w:space="0" w:color="auto"/>
            </w:tcBorders>
            <w:shd w:val="clear" w:color="auto" w:fill="D9D9D9"/>
            <w:vAlign w:val="center"/>
          </w:tcPr>
          <w:p w14:paraId="3BCBC135"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4</w:t>
            </w:r>
          </w:p>
        </w:tc>
        <w:tc>
          <w:tcPr>
            <w:tcW w:w="2552" w:type="dxa"/>
            <w:tcBorders>
              <w:top w:val="single" w:sz="2" w:space="0" w:color="auto"/>
              <w:left w:val="single" w:sz="2" w:space="0" w:color="auto"/>
              <w:bottom w:val="single" w:sz="2" w:space="0" w:color="auto"/>
              <w:right w:val="single" w:sz="2" w:space="0" w:color="auto"/>
            </w:tcBorders>
            <w:shd w:val="clear" w:color="auto" w:fill="auto"/>
            <w:vAlign w:val="center"/>
          </w:tcPr>
          <w:p w14:paraId="12BFDF68"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16</w:t>
            </w:r>
          </w:p>
        </w:tc>
        <w:tc>
          <w:tcPr>
            <w:tcW w:w="850" w:type="dxa"/>
            <w:tcBorders>
              <w:top w:val="single" w:sz="2" w:space="0" w:color="auto"/>
              <w:left w:val="single" w:sz="2" w:space="0" w:color="auto"/>
              <w:bottom w:val="single" w:sz="2" w:space="0" w:color="auto"/>
              <w:right w:val="single" w:sz="2" w:space="0" w:color="auto"/>
            </w:tcBorders>
            <w:shd w:val="clear" w:color="auto" w:fill="auto"/>
            <w:vAlign w:val="center"/>
          </w:tcPr>
          <w:p w14:paraId="65EA5865"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7</w:t>
            </w:r>
            <w:r w:rsidRPr="008A71C8">
              <w:rPr>
                <w:rFonts w:ascii="Times New Roman" w:eastAsia="Arial Narrow" w:hAnsi="Times New Roman" w:hint="default"/>
                <w:kern w:val="0"/>
                <w:sz w:val="20"/>
                <w:szCs w:val="20"/>
                <w:vertAlign w:val="superscript"/>
                <w:lang w:val="fr" w:eastAsia="zh-CN" w:bidi="ar"/>
              </w:rPr>
              <w:t>ème</w:t>
            </w:r>
            <w:r w:rsidRPr="008A71C8">
              <w:rPr>
                <w:rFonts w:ascii="Times New Roman" w:eastAsia="Arial Narrow" w:hAnsi="Times New Roman" w:hint="default"/>
                <w:kern w:val="0"/>
                <w:sz w:val="20"/>
                <w:szCs w:val="20"/>
                <w:lang w:val="fr" w:eastAsia="zh-CN" w:bidi="ar"/>
              </w:rPr>
              <w:t xml:space="preserve"> </w:t>
            </w:r>
          </w:p>
        </w:tc>
      </w:tr>
      <w:tr w:rsidR="00251CCB" w:rsidRPr="008A71C8" w14:paraId="369C3A5D" w14:textId="77777777" w:rsidTr="008A71C8">
        <w:trPr>
          <w:trHeight w:val="340"/>
          <w:jc w:val="center"/>
        </w:trPr>
        <w:tc>
          <w:tcPr>
            <w:tcW w:w="3205" w:type="dxa"/>
            <w:tcBorders>
              <w:top w:val="single" w:sz="2" w:space="0" w:color="auto"/>
              <w:left w:val="single" w:sz="2" w:space="0" w:color="auto"/>
              <w:bottom w:val="single" w:sz="2" w:space="0" w:color="auto"/>
              <w:right w:val="single" w:sz="2" w:space="0" w:color="auto"/>
            </w:tcBorders>
            <w:shd w:val="clear" w:color="auto" w:fill="auto"/>
            <w:vAlign w:val="center"/>
          </w:tcPr>
          <w:p w14:paraId="4CE428FB" w14:textId="77777777" w:rsidR="00251CCB" w:rsidRPr="008A71C8" w:rsidRDefault="00000000">
            <w:pPr>
              <w:spacing w:after="0"/>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Feux de végétation/Incendies</w:t>
            </w:r>
          </w:p>
        </w:tc>
        <w:tc>
          <w:tcPr>
            <w:tcW w:w="1156" w:type="dxa"/>
            <w:tcBorders>
              <w:top w:val="single" w:sz="2" w:space="0" w:color="auto"/>
              <w:left w:val="single" w:sz="2" w:space="0" w:color="auto"/>
              <w:bottom w:val="single" w:sz="2" w:space="0" w:color="auto"/>
              <w:right w:val="single" w:sz="2" w:space="0" w:color="auto"/>
            </w:tcBorders>
            <w:shd w:val="clear" w:color="auto" w:fill="FFE599"/>
            <w:vAlign w:val="center"/>
          </w:tcPr>
          <w:p w14:paraId="680509BC"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6</w:t>
            </w:r>
          </w:p>
        </w:tc>
        <w:tc>
          <w:tcPr>
            <w:tcW w:w="2015" w:type="dxa"/>
            <w:tcBorders>
              <w:top w:val="single" w:sz="2" w:space="0" w:color="auto"/>
              <w:left w:val="single" w:sz="2" w:space="0" w:color="auto"/>
              <w:bottom w:val="single" w:sz="2" w:space="0" w:color="auto"/>
              <w:right w:val="single" w:sz="2" w:space="0" w:color="auto"/>
            </w:tcBorders>
            <w:shd w:val="clear" w:color="auto" w:fill="D9D9D9"/>
            <w:vAlign w:val="center"/>
          </w:tcPr>
          <w:p w14:paraId="2453685C"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6</w:t>
            </w:r>
          </w:p>
        </w:tc>
        <w:tc>
          <w:tcPr>
            <w:tcW w:w="2552" w:type="dxa"/>
            <w:tcBorders>
              <w:top w:val="single" w:sz="2" w:space="0" w:color="auto"/>
              <w:left w:val="single" w:sz="2" w:space="0" w:color="auto"/>
              <w:bottom w:val="single" w:sz="2" w:space="0" w:color="auto"/>
              <w:right w:val="single" w:sz="2" w:space="0" w:color="auto"/>
            </w:tcBorders>
            <w:shd w:val="clear" w:color="auto" w:fill="auto"/>
            <w:vAlign w:val="center"/>
          </w:tcPr>
          <w:p w14:paraId="2ED75CF3"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36</w:t>
            </w:r>
          </w:p>
        </w:tc>
        <w:tc>
          <w:tcPr>
            <w:tcW w:w="850" w:type="dxa"/>
            <w:tcBorders>
              <w:top w:val="single" w:sz="2" w:space="0" w:color="auto"/>
              <w:left w:val="single" w:sz="2" w:space="0" w:color="auto"/>
              <w:bottom w:val="single" w:sz="2" w:space="0" w:color="auto"/>
              <w:right w:val="single" w:sz="2" w:space="0" w:color="auto"/>
            </w:tcBorders>
            <w:shd w:val="clear" w:color="auto" w:fill="auto"/>
            <w:vAlign w:val="center"/>
          </w:tcPr>
          <w:p w14:paraId="1715B3B7"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5</w:t>
            </w:r>
            <w:r w:rsidRPr="008A71C8">
              <w:rPr>
                <w:rFonts w:ascii="Times New Roman" w:eastAsia="Arial Narrow" w:hAnsi="Times New Roman" w:hint="default"/>
                <w:kern w:val="0"/>
                <w:sz w:val="20"/>
                <w:szCs w:val="20"/>
                <w:vertAlign w:val="superscript"/>
                <w:lang w:val="fr" w:eastAsia="zh-CN" w:bidi="ar"/>
              </w:rPr>
              <w:t>ème</w:t>
            </w:r>
            <w:r w:rsidRPr="008A71C8">
              <w:rPr>
                <w:rFonts w:ascii="Times New Roman" w:eastAsia="Arial Narrow" w:hAnsi="Times New Roman" w:hint="default"/>
                <w:kern w:val="0"/>
                <w:sz w:val="20"/>
                <w:szCs w:val="20"/>
                <w:lang w:val="fr" w:eastAsia="zh-CN" w:bidi="ar"/>
              </w:rPr>
              <w:t xml:space="preserve">  </w:t>
            </w:r>
          </w:p>
        </w:tc>
      </w:tr>
      <w:tr w:rsidR="00251CCB" w:rsidRPr="008A71C8" w14:paraId="60014E2D" w14:textId="77777777" w:rsidTr="008A71C8">
        <w:trPr>
          <w:trHeight w:val="340"/>
          <w:jc w:val="center"/>
        </w:trPr>
        <w:tc>
          <w:tcPr>
            <w:tcW w:w="3205" w:type="dxa"/>
            <w:tcBorders>
              <w:top w:val="single" w:sz="2" w:space="0" w:color="auto"/>
              <w:left w:val="single" w:sz="2" w:space="0" w:color="auto"/>
              <w:bottom w:val="single" w:sz="2" w:space="0" w:color="auto"/>
              <w:right w:val="single" w:sz="2" w:space="0" w:color="auto"/>
            </w:tcBorders>
            <w:shd w:val="clear" w:color="auto" w:fill="auto"/>
            <w:vAlign w:val="center"/>
          </w:tcPr>
          <w:p w14:paraId="2277D52F" w14:textId="77777777" w:rsidR="00251CCB" w:rsidRPr="008A71C8" w:rsidRDefault="00000000">
            <w:pPr>
              <w:spacing w:after="0"/>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Intoxication alimentaire</w:t>
            </w:r>
          </w:p>
        </w:tc>
        <w:tc>
          <w:tcPr>
            <w:tcW w:w="1156" w:type="dxa"/>
            <w:tcBorders>
              <w:top w:val="single" w:sz="2" w:space="0" w:color="auto"/>
              <w:left w:val="single" w:sz="2" w:space="0" w:color="auto"/>
              <w:bottom w:val="single" w:sz="2" w:space="0" w:color="auto"/>
              <w:right w:val="single" w:sz="2" w:space="0" w:color="auto"/>
            </w:tcBorders>
            <w:shd w:val="clear" w:color="auto" w:fill="FFE599"/>
            <w:vAlign w:val="center"/>
          </w:tcPr>
          <w:p w14:paraId="6A3A25EB"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3</w:t>
            </w:r>
          </w:p>
        </w:tc>
        <w:tc>
          <w:tcPr>
            <w:tcW w:w="2015" w:type="dxa"/>
            <w:tcBorders>
              <w:top w:val="single" w:sz="2" w:space="0" w:color="auto"/>
              <w:left w:val="single" w:sz="2" w:space="0" w:color="auto"/>
              <w:bottom w:val="single" w:sz="2" w:space="0" w:color="auto"/>
              <w:right w:val="single" w:sz="2" w:space="0" w:color="auto"/>
            </w:tcBorders>
            <w:shd w:val="clear" w:color="auto" w:fill="D9D9D9"/>
            <w:vAlign w:val="center"/>
          </w:tcPr>
          <w:p w14:paraId="53CD8AE7"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3</w:t>
            </w:r>
          </w:p>
        </w:tc>
        <w:tc>
          <w:tcPr>
            <w:tcW w:w="2552" w:type="dxa"/>
            <w:tcBorders>
              <w:top w:val="single" w:sz="2" w:space="0" w:color="auto"/>
              <w:left w:val="single" w:sz="2" w:space="0" w:color="auto"/>
              <w:bottom w:val="single" w:sz="2" w:space="0" w:color="auto"/>
              <w:right w:val="single" w:sz="2" w:space="0" w:color="auto"/>
            </w:tcBorders>
            <w:shd w:val="clear" w:color="auto" w:fill="auto"/>
            <w:vAlign w:val="center"/>
          </w:tcPr>
          <w:p w14:paraId="0F56944A"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9</w:t>
            </w:r>
          </w:p>
        </w:tc>
        <w:tc>
          <w:tcPr>
            <w:tcW w:w="850" w:type="dxa"/>
            <w:tcBorders>
              <w:top w:val="single" w:sz="2" w:space="0" w:color="auto"/>
              <w:left w:val="single" w:sz="2" w:space="0" w:color="auto"/>
              <w:bottom w:val="single" w:sz="2" w:space="0" w:color="auto"/>
              <w:right w:val="single" w:sz="2" w:space="0" w:color="auto"/>
            </w:tcBorders>
            <w:shd w:val="clear" w:color="auto" w:fill="auto"/>
            <w:vAlign w:val="center"/>
          </w:tcPr>
          <w:p w14:paraId="0783A298" w14:textId="77777777" w:rsidR="00251CCB" w:rsidRPr="008A71C8" w:rsidRDefault="00000000">
            <w:pPr>
              <w:spacing w:after="0"/>
              <w:jc w:val="center"/>
              <w:rPr>
                <w:rFonts w:ascii="Times New Roman" w:eastAsia="Arial Narrow" w:hAnsi="Times New Roman" w:hint="default"/>
                <w:sz w:val="20"/>
                <w:szCs w:val="20"/>
                <w:lang w:val="fr"/>
              </w:rPr>
            </w:pPr>
            <w:r w:rsidRPr="008A71C8">
              <w:rPr>
                <w:rFonts w:ascii="Times New Roman" w:eastAsia="Arial Narrow" w:hAnsi="Times New Roman" w:hint="default"/>
                <w:kern w:val="0"/>
                <w:sz w:val="20"/>
                <w:szCs w:val="20"/>
                <w:lang w:val="fr" w:eastAsia="zh-CN" w:bidi="ar"/>
              </w:rPr>
              <w:t>9</w:t>
            </w:r>
            <w:r w:rsidRPr="008A71C8">
              <w:rPr>
                <w:rFonts w:ascii="Times New Roman" w:eastAsia="Arial Narrow" w:hAnsi="Times New Roman" w:hint="default"/>
                <w:kern w:val="0"/>
                <w:sz w:val="20"/>
                <w:szCs w:val="20"/>
                <w:vertAlign w:val="superscript"/>
                <w:lang w:val="fr" w:eastAsia="zh-CN" w:bidi="ar"/>
              </w:rPr>
              <w:t>ème</w:t>
            </w:r>
            <w:r w:rsidRPr="008A71C8">
              <w:rPr>
                <w:rFonts w:ascii="Times New Roman" w:eastAsia="Arial Narrow" w:hAnsi="Times New Roman" w:hint="default"/>
                <w:kern w:val="0"/>
                <w:sz w:val="20"/>
                <w:szCs w:val="20"/>
                <w:lang w:val="fr" w:eastAsia="zh-CN" w:bidi="ar"/>
              </w:rPr>
              <w:t xml:space="preserve"> </w:t>
            </w:r>
          </w:p>
        </w:tc>
      </w:tr>
    </w:tbl>
    <w:p w14:paraId="63477A24" w14:textId="77777777" w:rsidR="00251CCB" w:rsidRPr="001F6150" w:rsidRDefault="00000000">
      <w:pPr>
        <w:spacing w:after="0" w:line="276" w:lineRule="auto"/>
        <w:rPr>
          <w:rFonts w:ascii="Times New Roman" w:hAnsi="Times New Roman"/>
          <w:i/>
          <w:iCs/>
          <w:sz w:val="22"/>
          <w:szCs w:val="22"/>
        </w:rPr>
      </w:pPr>
      <w:r w:rsidRPr="001F6150">
        <w:rPr>
          <w:rFonts w:ascii="Times New Roman" w:hAnsi="Times New Roman"/>
          <w:b/>
          <w:bCs/>
          <w:i/>
          <w:iCs/>
          <w:sz w:val="22"/>
          <w:szCs w:val="22"/>
        </w:rPr>
        <w:t xml:space="preserve">Source </w:t>
      </w:r>
      <w:r w:rsidRPr="001F6150">
        <w:rPr>
          <w:rFonts w:ascii="Times New Roman" w:hAnsi="Times New Roman"/>
          <w:i/>
          <w:iCs/>
          <w:sz w:val="22"/>
          <w:szCs w:val="22"/>
        </w:rPr>
        <w:t>: Résultat travaux d’enquête d’élaboration du PCC, Février 2024</w:t>
      </w:r>
    </w:p>
    <w:p w14:paraId="2421C4A0" w14:textId="7F39C4A6" w:rsidR="00251CCB" w:rsidRDefault="00000000" w:rsidP="001F6150">
      <w:pPr>
        <w:spacing w:after="0" w:line="276" w:lineRule="auto"/>
        <w:rPr>
          <w:rFonts w:ascii="Times New Roman" w:hAnsi="Times New Roman"/>
          <w:b/>
          <w:bCs/>
          <w:sz w:val="24"/>
          <w:szCs w:val="24"/>
        </w:rPr>
      </w:pPr>
      <w:r>
        <w:rPr>
          <w:rFonts w:ascii="Times New Roman" w:hAnsi="Times New Roman"/>
          <w:i/>
          <w:iCs/>
          <w:sz w:val="24"/>
          <w:szCs w:val="24"/>
        </w:rPr>
        <w:t xml:space="preserve"> </w:t>
      </w:r>
    </w:p>
    <w:p w14:paraId="3E81057E" w14:textId="77777777" w:rsidR="00251CCB" w:rsidRDefault="00251CCB">
      <w:pPr>
        <w:spacing w:after="160" w:line="276" w:lineRule="auto"/>
        <w:contextualSpacing/>
        <w:jc w:val="both"/>
        <w:rPr>
          <w:rFonts w:ascii="Times New Roman" w:hAnsi="Times New Roman"/>
          <w:b/>
          <w:bCs/>
          <w:sz w:val="24"/>
          <w:szCs w:val="24"/>
        </w:rPr>
        <w:sectPr w:rsidR="00251CCB">
          <w:footerReference w:type="default" r:id="rId17"/>
          <w:pgSz w:w="11906" w:h="16838"/>
          <w:pgMar w:top="993" w:right="1417" w:bottom="0" w:left="1417" w:header="708" w:footer="708" w:gutter="0"/>
          <w:cols w:space="708"/>
          <w:docGrid w:linePitch="360"/>
        </w:sectPr>
      </w:pPr>
    </w:p>
    <w:p w14:paraId="14AA04BC" w14:textId="2137478B" w:rsidR="00251CCB" w:rsidRPr="00D3600C" w:rsidRDefault="00000000" w:rsidP="00D3600C">
      <w:pPr>
        <w:pStyle w:val="Paragraphedeliste"/>
        <w:widowControl w:val="0"/>
        <w:numPr>
          <w:ilvl w:val="1"/>
          <w:numId w:val="2"/>
        </w:numPr>
        <w:spacing w:after="0" w:line="276" w:lineRule="auto"/>
        <w:jc w:val="both"/>
        <w:rPr>
          <w:rFonts w:ascii="Times New Roman" w:hAnsi="Times New Roman"/>
          <w:b/>
          <w:color w:val="auto"/>
          <w:kern w:val="0"/>
          <w:sz w:val="24"/>
          <w:szCs w:val="24"/>
          <w:lang w:eastAsia="ja-JP"/>
          <w14:ligatures w14:val="none"/>
        </w:rPr>
      </w:pPr>
      <w:r>
        <w:rPr>
          <w:rFonts w:ascii="Times New Roman" w:hAnsi="Times New Roman"/>
          <w:b/>
          <w:color w:val="auto"/>
          <w:kern w:val="0"/>
          <w:sz w:val="24"/>
          <w:szCs w:val="24"/>
          <w:lang w:eastAsia="ja-JP"/>
          <w14:ligatures w14:val="none"/>
        </w:rPr>
        <w:lastRenderedPageBreak/>
        <w:t>Plan de préparation globale</w:t>
      </w:r>
    </w:p>
    <w:tbl>
      <w:tblPr>
        <w:tblStyle w:val="TableauNormal1"/>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60" w:type="dxa"/>
          <w:right w:w="60" w:type="dxa"/>
        </w:tblCellMar>
        <w:tblLook w:val="04A0" w:firstRow="1" w:lastRow="0" w:firstColumn="1" w:lastColumn="0" w:noHBand="0" w:noVBand="1"/>
      </w:tblPr>
      <w:tblGrid>
        <w:gridCol w:w="370"/>
        <w:gridCol w:w="9963"/>
        <w:gridCol w:w="1418"/>
        <w:gridCol w:w="1001"/>
        <w:gridCol w:w="1176"/>
        <w:gridCol w:w="1101"/>
      </w:tblGrid>
      <w:tr w:rsidR="00010639" w:rsidRPr="001F6150" w14:paraId="3DCCDFCC" w14:textId="77777777" w:rsidTr="00010639">
        <w:trPr>
          <w:trHeight w:val="300"/>
        </w:trPr>
        <w:tc>
          <w:tcPr>
            <w:tcW w:w="0" w:type="auto"/>
            <w:vMerge w:val="restart"/>
            <w:tcBorders>
              <w:top w:val="single" w:sz="2" w:space="0" w:color="auto"/>
              <w:left w:val="single" w:sz="2" w:space="0" w:color="auto"/>
              <w:bottom w:val="single" w:sz="2" w:space="0" w:color="auto"/>
              <w:right w:val="single" w:sz="2" w:space="0" w:color="auto"/>
            </w:tcBorders>
            <w:shd w:val="clear" w:color="auto" w:fill="E2EFDA"/>
            <w:vAlign w:val="center"/>
          </w:tcPr>
          <w:p w14:paraId="59846D2C" w14:textId="77777777" w:rsidR="00010639" w:rsidRPr="001F6150" w:rsidRDefault="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N°</w:t>
            </w:r>
          </w:p>
        </w:tc>
        <w:tc>
          <w:tcPr>
            <w:tcW w:w="9963" w:type="dxa"/>
            <w:vMerge w:val="restart"/>
            <w:tcBorders>
              <w:top w:val="single" w:sz="2" w:space="0" w:color="auto"/>
              <w:left w:val="single" w:sz="2" w:space="0" w:color="auto"/>
              <w:right w:val="single" w:sz="2" w:space="0" w:color="auto"/>
            </w:tcBorders>
            <w:shd w:val="clear" w:color="auto" w:fill="E2EFDA"/>
            <w:vAlign w:val="center"/>
          </w:tcPr>
          <w:p w14:paraId="38288AF1" w14:textId="2E181C33" w:rsidR="00010639" w:rsidRPr="00010639" w:rsidRDefault="00010639">
            <w:pPr>
              <w:spacing w:after="0" w:line="240" w:lineRule="auto"/>
              <w:jc w:val="center"/>
              <w:rPr>
                <w:rFonts w:ascii="Times New Roman" w:hAnsi="Times New Roman" w:hint="default"/>
                <w:b/>
                <w:bCs/>
                <w:sz w:val="20"/>
                <w:szCs w:val="20"/>
                <w:lang w:val="fr" w:eastAsia="fr"/>
              </w:rPr>
            </w:pPr>
            <w:r w:rsidRPr="00010639">
              <w:rPr>
                <w:rFonts w:ascii="Times New Roman" w:hAnsi="Times New Roman" w:hint="default"/>
                <w:b/>
                <w:bCs/>
                <w:kern w:val="0"/>
                <w:sz w:val="20"/>
                <w:szCs w:val="20"/>
                <w:lang w:val="fr" w:eastAsia="fr" w:bidi="ar"/>
              </w:rPr>
              <w:t>Orientations stratégiques / Objectifs Spécifiques</w:t>
            </w:r>
          </w:p>
        </w:tc>
        <w:tc>
          <w:tcPr>
            <w:tcW w:w="4696" w:type="dxa"/>
            <w:gridSpan w:val="4"/>
            <w:tcBorders>
              <w:top w:val="single" w:sz="2" w:space="0" w:color="auto"/>
              <w:left w:val="single" w:sz="2" w:space="0" w:color="auto"/>
              <w:bottom w:val="single" w:sz="2" w:space="0" w:color="auto"/>
              <w:right w:val="single" w:sz="2" w:space="0" w:color="auto"/>
            </w:tcBorders>
            <w:shd w:val="clear" w:color="auto" w:fill="C6E0B4"/>
            <w:vAlign w:val="center"/>
          </w:tcPr>
          <w:p w14:paraId="06672396" w14:textId="77777777" w:rsidR="00010639" w:rsidRPr="001F6150" w:rsidRDefault="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Ressources financières FCFA</w:t>
            </w:r>
          </w:p>
        </w:tc>
      </w:tr>
      <w:tr w:rsidR="00010639" w:rsidRPr="001F6150" w14:paraId="517EA84D" w14:textId="77777777" w:rsidTr="00010639">
        <w:trPr>
          <w:trHeight w:val="300"/>
        </w:trPr>
        <w:tc>
          <w:tcPr>
            <w:tcW w:w="0" w:type="auto"/>
            <w:vMerge/>
            <w:tcBorders>
              <w:top w:val="single" w:sz="2" w:space="0" w:color="auto"/>
              <w:left w:val="single" w:sz="2" w:space="0" w:color="auto"/>
              <w:bottom w:val="single" w:sz="2" w:space="0" w:color="auto"/>
              <w:right w:val="single" w:sz="2" w:space="0" w:color="auto"/>
            </w:tcBorders>
            <w:shd w:val="clear" w:color="auto" w:fill="E2EFDA"/>
            <w:vAlign w:val="center"/>
          </w:tcPr>
          <w:p w14:paraId="77B278B0" w14:textId="77777777" w:rsidR="00010639" w:rsidRPr="001F6150" w:rsidRDefault="00010639">
            <w:pPr>
              <w:rPr>
                <w:rFonts w:ascii="Times New Roman" w:hAnsi="Times New Roman" w:hint="default"/>
                <w:sz w:val="20"/>
                <w:szCs w:val="20"/>
                <w:lang w:val="fr" w:eastAsia="en-US"/>
              </w:rPr>
            </w:pPr>
          </w:p>
        </w:tc>
        <w:tc>
          <w:tcPr>
            <w:tcW w:w="9963" w:type="dxa"/>
            <w:vMerge/>
            <w:tcBorders>
              <w:left w:val="single" w:sz="2" w:space="0" w:color="auto"/>
              <w:right w:val="single" w:sz="2" w:space="0" w:color="auto"/>
            </w:tcBorders>
            <w:shd w:val="clear" w:color="auto" w:fill="E2EFDA"/>
            <w:vAlign w:val="center"/>
          </w:tcPr>
          <w:p w14:paraId="1F2DE20F" w14:textId="77777777" w:rsidR="00010639" w:rsidRPr="001F6150" w:rsidRDefault="00010639">
            <w:pPr>
              <w:rPr>
                <w:rFonts w:ascii="Times New Roman" w:hAnsi="Times New Roman" w:hint="default"/>
                <w:sz w:val="20"/>
                <w:szCs w:val="20"/>
                <w:lang w:val="fr" w:eastAsia="en-US"/>
              </w:rPr>
            </w:pPr>
          </w:p>
        </w:tc>
        <w:tc>
          <w:tcPr>
            <w:tcW w:w="1418" w:type="dxa"/>
            <w:vMerge w:val="restart"/>
            <w:tcBorders>
              <w:top w:val="single" w:sz="2" w:space="0" w:color="auto"/>
              <w:left w:val="single" w:sz="2" w:space="0" w:color="auto"/>
              <w:bottom w:val="single" w:sz="2" w:space="0" w:color="auto"/>
              <w:right w:val="single" w:sz="2" w:space="0" w:color="auto"/>
            </w:tcBorders>
            <w:shd w:val="clear" w:color="auto" w:fill="DDEBF7"/>
            <w:vAlign w:val="center"/>
          </w:tcPr>
          <w:p w14:paraId="3E461458" w14:textId="77777777" w:rsidR="00010639" w:rsidRPr="001F6150" w:rsidRDefault="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Disponible (Mairie)</w:t>
            </w:r>
          </w:p>
        </w:tc>
        <w:tc>
          <w:tcPr>
            <w:tcW w:w="2177" w:type="dxa"/>
            <w:gridSpan w:val="2"/>
            <w:tcBorders>
              <w:top w:val="single" w:sz="2" w:space="0" w:color="auto"/>
              <w:left w:val="single" w:sz="2" w:space="0" w:color="auto"/>
              <w:bottom w:val="single" w:sz="2" w:space="0" w:color="auto"/>
              <w:right w:val="single" w:sz="2" w:space="0" w:color="auto"/>
            </w:tcBorders>
            <w:shd w:val="clear" w:color="auto" w:fill="EDEDED"/>
            <w:vAlign w:val="center"/>
          </w:tcPr>
          <w:p w14:paraId="218744F8" w14:textId="77777777" w:rsidR="00010639" w:rsidRPr="001F6150" w:rsidRDefault="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A mobiliser</w:t>
            </w:r>
          </w:p>
        </w:tc>
        <w:tc>
          <w:tcPr>
            <w:tcW w:w="1101" w:type="dxa"/>
            <w:vMerge w:val="restart"/>
            <w:tcBorders>
              <w:top w:val="single" w:sz="2" w:space="0" w:color="auto"/>
              <w:left w:val="single" w:sz="2" w:space="0" w:color="auto"/>
              <w:bottom w:val="single" w:sz="2" w:space="0" w:color="auto"/>
              <w:right w:val="single" w:sz="2" w:space="0" w:color="auto"/>
            </w:tcBorders>
            <w:shd w:val="clear" w:color="auto" w:fill="C6E0B4"/>
            <w:vAlign w:val="center"/>
          </w:tcPr>
          <w:p w14:paraId="5D6D9F21" w14:textId="77777777" w:rsidR="00010639" w:rsidRPr="001F6150" w:rsidRDefault="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Total</w:t>
            </w:r>
          </w:p>
        </w:tc>
      </w:tr>
      <w:tr w:rsidR="00010639" w:rsidRPr="001F6150" w14:paraId="6E42B1A9" w14:textId="77777777" w:rsidTr="00010639">
        <w:trPr>
          <w:trHeight w:val="289"/>
        </w:trPr>
        <w:tc>
          <w:tcPr>
            <w:tcW w:w="0" w:type="auto"/>
            <w:vMerge/>
            <w:tcBorders>
              <w:top w:val="single" w:sz="2" w:space="0" w:color="auto"/>
              <w:left w:val="single" w:sz="2" w:space="0" w:color="auto"/>
              <w:bottom w:val="single" w:sz="2" w:space="0" w:color="auto"/>
              <w:right w:val="single" w:sz="2" w:space="0" w:color="auto"/>
            </w:tcBorders>
            <w:shd w:val="clear" w:color="auto" w:fill="E2EFDA"/>
            <w:vAlign w:val="center"/>
          </w:tcPr>
          <w:p w14:paraId="030B80B9" w14:textId="77777777" w:rsidR="00010639" w:rsidRPr="001F6150" w:rsidRDefault="00010639">
            <w:pPr>
              <w:rPr>
                <w:rFonts w:ascii="Times New Roman" w:hAnsi="Times New Roman" w:hint="default"/>
                <w:sz w:val="20"/>
                <w:szCs w:val="20"/>
                <w:lang w:val="fr" w:eastAsia="en-US"/>
              </w:rPr>
            </w:pPr>
          </w:p>
        </w:tc>
        <w:tc>
          <w:tcPr>
            <w:tcW w:w="9963" w:type="dxa"/>
            <w:vMerge/>
            <w:tcBorders>
              <w:left w:val="single" w:sz="2" w:space="0" w:color="auto"/>
              <w:bottom w:val="single" w:sz="2" w:space="0" w:color="auto"/>
              <w:right w:val="single" w:sz="2" w:space="0" w:color="auto"/>
            </w:tcBorders>
            <w:shd w:val="clear" w:color="auto" w:fill="E2EFDA"/>
            <w:vAlign w:val="center"/>
          </w:tcPr>
          <w:p w14:paraId="1E07791B" w14:textId="77777777" w:rsidR="00010639" w:rsidRPr="001F6150" w:rsidRDefault="00010639">
            <w:pPr>
              <w:rPr>
                <w:rFonts w:ascii="Times New Roman" w:hAnsi="Times New Roman" w:hint="default"/>
                <w:sz w:val="20"/>
                <w:szCs w:val="20"/>
                <w:lang w:val="fr" w:eastAsia="en-US"/>
              </w:rPr>
            </w:pPr>
          </w:p>
        </w:tc>
        <w:tc>
          <w:tcPr>
            <w:tcW w:w="1418" w:type="dxa"/>
            <w:vMerge/>
            <w:tcBorders>
              <w:top w:val="single" w:sz="2" w:space="0" w:color="auto"/>
              <w:left w:val="single" w:sz="2" w:space="0" w:color="auto"/>
              <w:bottom w:val="single" w:sz="2" w:space="0" w:color="auto"/>
              <w:right w:val="single" w:sz="2" w:space="0" w:color="auto"/>
            </w:tcBorders>
            <w:shd w:val="clear" w:color="auto" w:fill="DDEBF7"/>
            <w:vAlign w:val="center"/>
          </w:tcPr>
          <w:p w14:paraId="1FBDC8AB" w14:textId="77777777" w:rsidR="00010639" w:rsidRPr="001F6150" w:rsidRDefault="00010639">
            <w:pPr>
              <w:rPr>
                <w:rFonts w:ascii="Times New Roman" w:hAnsi="Times New Roman" w:hint="default"/>
                <w:sz w:val="20"/>
                <w:szCs w:val="20"/>
                <w:lang w:val="fr" w:eastAsia="en-US"/>
              </w:rPr>
            </w:pPr>
          </w:p>
        </w:tc>
        <w:tc>
          <w:tcPr>
            <w:tcW w:w="1001" w:type="dxa"/>
            <w:tcBorders>
              <w:top w:val="single" w:sz="2" w:space="0" w:color="auto"/>
              <w:left w:val="single" w:sz="2" w:space="0" w:color="auto"/>
              <w:bottom w:val="single" w:sz="2" w:space="0" w:color="auto"/>
              <w:right w:val="single" w:sz="2" w:space="0" w:color="auto"/>
            </w:tcBorders>
            <w:shd w:val="clear" w:color="auto" w:fill="DDEBF7"/>
            <w:vAlign w:val="center"/>
          </w:tcPr>
          <w:p w14:paraId="4EC80304" w14:textId="77777777" w:rsidR="00010639" w:rsidRPr="001F6150" w:rsidRDefault="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Etat</w:t>
            </w:r>
          </w:p>
        </w:tc>
        <w:tc>
          <w:tcPr>
            <w:tcW w:w="1176" w:type="dxa"/>
            <w:tcBorders>
              <w:top w:val="single" w:sz="2" w:space="0" w:color="auto"/>
              <w:left w:val="single" w:sz="2" w:space="0" w:color="auto"/>
              <w:bottom w:val="single" w:sz="2" w:space="0" w:color="auto"/>
              <w:right w:val="single" w:sz="2" w:space="0" w:color="auto"/>
            </w:tcBorders>
            <w:shd w:val="clear" w:color="auto" w:fill="DDEBF7"/>
            <w:vAlign w:val="center"/>
          </w:tcPr>
          <w:p w14:paraId="6A288173" w14:textId="77777777" w:rsidR="00010639" w:rsidRPr="001F6150" w:rsidRDefault="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(Partenaires</w:t>
            </w:r>
          </w:p>
        </w:tc>
        <w:tc>
          <w:tcPr>
            <w:tcW w:w="1101" w:type="dxa"/>
            <w:vMerge/>
            <w:tcBorders>
              <w:top w:val="single" w:sz="2" w:space="0" w:color="auto"/>
              <w:left w:val="single" w:sz="2" w:space="0" w:color="auto"/>
              <w:bottom w:val="single" w:sz="2" w:space="0" w:color="auto"/>
              <w:right w:val="single" w:sz="2" w:space="0" w:color="auto"/>
            </w:tcBorders>
            <w:shd w:val="clear" w:color="auto" w:fill="C6E0B4"/>
            <w:vAlign w:val="center"/>
          </w:tcPr>
          <w:p w14:paraId="2EFB002E" w14:textId="77777777" w:rsidR="00010639" w:rsidRPr="001F6150" w:rsidRDefault="00010639">
            <w:pPr>
              <w:rPr>
                <w:rFonts w:ascii="Times New Roman" w:hAnsi="Times New Roman" w:hint="default"/>
                <w:sz w:val="20"/>
                <w:szCs w:val="20"/>
                <w:lang w:val="fr" w:eastAsia="en-US"/>
              </w:rPr>
            </w:pPr>
          </w:p>
        </w:tc>
      </w:tr>
      <w:tr w:rsidR="00251CCB" w:rsidRPr="001F6150" w14:paraId="1E75C6E4"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5785388A"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w:t>
            </w:r>
          </w:p>
        </w:tc>
        <w:tc>
          <w:tcPr>
            <w:tcW w:w="9963" w:type="dxa"/>
            <w:tcBorders>
              <w:top w:val="single" w:sz="2" w:space="0" w:color="auto"/>
              <w:left w:val="single" w:sz="2" w:space="0" w:color="auto"/>
              <w:bottom w:val="single" w:sz="2" w:space="0" w:color="auto"/>
              <w:right w:val="single" w:sz="2" w:space="0" w:color="auto"/>
            </w:tcBorders>
            <w:shd w:val="clear" w:color="auto" w:fill="FFFF00"/>
            <w:vAlign w:val="center"/>
          </w:tcPr>
          <w:p w14:paraId="2CD6F481"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Orientation stratégique : Dynamisation de la plateforme communale de RRC</w:t>
            </w:r>
          </w:p>
        </w:tc>
        <w:tc>
          <w:tcPr>
            <w:tcW w:w="1418"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4D6EC1B1"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 xml:space="preserve">    3 500 000 </w:t>
            </w:r>
          </w:p>
        </w:tc>
        <w:tc>
          <w:tcPr>
            <w:tcW w:w="1001"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2D09926C" w14:textId="60DFE315"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4 250 000</w:t>
            </w:r>
          </w:p>
        </w:tc>
        <w:tc>
          <w:tcPr>
            <w:tcW w:w="1176"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6342FB05" w14:textId="09229482"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6 500 000</w:t>
            </w:r>
          </w:p>
        </w:tc>
        <w:tc>
          <w:tcPr>
            <w:tcW w:w="1101"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1BA4DB17" w14:textId="5C8F6FA1"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14 250 000</w:t>
            </w:r>
          </w:p>
        </w:tc>
      </w:tr>
      <w:tr w:rsidR="00251CCB" w:rsidRPr="001F6150" w14:paraId="5DA78858"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275BE1E3"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1,1</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0AF578C4"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1 : Renforcer le fonctionnement de la PCRRC</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626ACA1" w14:textId="59F2C1A1"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2 200 000</w:t>
            </w:r>
          </w:p>
        </w:tc>
        <w:tc>
          <w:tcPr>
            <w:tcW w:w="10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4B96386" w14:textId="5032CFB7"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3 950 000</w:t>
            </w:r>
          </w:p>
        </w:tc>
        <w:tc>
          <w:tcPr>
            <w:tcW w:w="117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72BC6A6" w14:textId="602F00F1"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6 150 000</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570A645" w14:textId="79064288"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12 300 000</w:t>
            </w:r>
          </w:p>
        </w:tc>
      </w:tr>
      <w:tr w:rsidR="00251CCB" w:rsidRPr="001F6150" w14:paraId="4D2F221E"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7F268BA8"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1,2</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04C89742"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2 : Développer un mécanisme de mobilisation des ressources</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E5F6FC2" w14:textId="4B1ADAC4"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1 300 000</w:t>
            </w:r>
          </w:p>
        </w:tc>
        <w:tc>
          <w:tcPr>
            <w:tcW w:w="10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E4F2278" w14:textId="302CF62F"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300 000</w:t>
            </w:r>
          </w:p>
        </w:tc>
        <w:tc>
          <w:tcPr>
            <w:tcW w:w="117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CEA29E3" w14:textId="715B5D23"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350 000</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E55D091" w14:textId="7D21B76C"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1 950 000</w:t>
            </w:r>
          </w:p>
        </w:tc>
      </w:tr>
      <w:tr w:rsidR="00251CCB" w:rsidRPr="001F6150" w14:paraId="4914D458" w14:textId="77777777" w:rsidTr="00010639">
        <w:trPr>
          <w:trHeight w:val="300"/>
        </w:trPr>
        <w:tc>
          <w:tcPr>
            <w:tcW w:w="10333"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14:paraId="243CB1C4" w14:textId="77777777" w:rsidR="00251CCB" w:rsidRPr="001F6150" w:rsidRDefault="00000000">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ALEA 1 : MENACES TERRORISTES</w:t>
            </w:r>
          </w:p>
        </w:tc>
        <w:tc>
          <w:tcPr>
            <w:tcW w:w="1418" w:type="dxa"/>
            <w:tcBorders>
              <w:top w:val="single" w:sz="2" w:space="0" w:color="auto"/>
              <w:left w:val="single" w:sz="2" w:space="0" w:color="auto"/>
              <w:bottom w:val="single" w:sz="2" w:space="0" w:color="auto"/>
              <w:right w:val="single" w:sz="2" w:space="0" w:color="auto"/>
            </w:tcBorders>
            <w:shd w:val="clear" w:color="auto" w:fill="FFC000"/>
            <w:noWrap/>
            <w:vAlign w:val="center"/>
          </w:tcPr>
          <w:p w14:paraId="477C7003" w14:textId="767BFA0D"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10 500 000</w:t>
            </w:r>
          </w:p>
        </w:tc>
        <w:tc>
          <w:tcPr>
            <w:tcW w:w="1001" w:type="dxa"/>
            <w:tcBorders>
              <w:top w:val="single" w:sz="2" w:space="0" w:color="auto"/>
              <w:left w:val="single" w:sz="2" w:space="0" w:color="auto"/>
              <w:bottom w:val="single" w:sz="2" w:space="0" w:color="auto"/>
              <w:right w:val="single" w:sz="2" w:space="0" w:color="auto"/>
            </w:tcBorders>
            <w:shd w:val="clear" w:color="auto" w:fill="FFC000"/>
            <w:noWrap/>
            <w:vAlign w:val="center"/>
          </w:tcPr>
          <w:p w14:paraId="0BE20BB1" w14:textId="387CD792"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20 000 000</w:t>
            </w:r>
          </w:p>
        </w:tc>
        <w:tc>
          <w:tcPr>
            <w:tcW w:w="1176" w:type="dxa"/>
            <w:tcBorders>
              <w:top w:val="single" w:sz="2" w:space="0" w:color="auto"/>
              <w:left w:val="single" w:sz="2" w:space="0" w:color="auto"/>
              <w:bottom w:val="single" w:sz="2" w:space="0" w:color="auto"/>
              <w:right w:val="single" w:sz="2" w:space="0" w:color="auto"/>
            </w:tcBorders>
            <w:shd w:val="clear" w:color="auto" w:fill="FFC000"/>
            <w:noWrap/>
            <w:vAlign w:val="center"/>
          </w:tcPr>
          <w:p w14:paraId="79E74EA7" w14:textId="0DB77870"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10 000 000</w:t>
            </w:r>
          </w:p>
        </w:tc>
        <w:tc>
          <w:tcPr>
            <w:tcW w:w="1101" w:type="dxa"/>
            <w:tcBorders>
              <w:top w:val="single" w:sz="2" w:space="0" w:color="auto"/>
              <w:left w:val="single" w:sz="2" w:space="0" w:color="auto"/>
              <w:bottom w:val="single" w:sz="2" w:space="0" w:color="auto"/>
              <w:right w:val="single" w:sz="2" w:space="0" w:color="auto"/>
            </w:tcBorders>
            <w:shd w:val="clear" w:color="auto" w:fill="FFC000"/>
            <w:noWrap/>
            <w:vAlign w:val="center"/>
          </w:tcPr>
          <w:p w14:paraId="39C15634" w14:textId="1629BD2F"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40 500 000</w:t>
            </w:r>
          </w:p>
        </w:tc>
      </w:tr>
      <w:tr w:rsidR="00251CCB" w:rsidRPr="001F6150" w14:paraId="4F628A40"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FFFF00"/>
            <w:vAlign w:val="center"/>
          </w:tcPr>
          <w:p w14:paraId="3F230A70"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w:t>
            </w:r>
          </w:p>
        </w:tc>
        <w:tc>
          <w:tcPr>
            <w:tcW w:w="9963" w:type="dxa"/>
            <w:tcBorders>
              <w:top w:val="single" w:sz="2" w:space="0" w:color="auto"/>
              <w:left w:val="single" w:sz="2" w:space="0" w:color="auto"/>
              <w:bottom w:val="single" w:sz="2" w:space="0" w:color="auto"/>
              <w:right w:val="single" w:sz="2" w:space="0" w:color="auto"/>
            </w:tcBorders>
            <w:shd w:val="clear" w:color="auto" w:fill="FFFF00"/>
            <w:vAlign w:val="center"/>
          </w:tcPr>
          <w:p w14:paraId="3E5435B1"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Orientation stratégique 1 : promotion des valeurs citoyennes</w:t>
            </w:r>
          </w:p>
        </w:tc>
        <w:tc>
          <w:tcPr>
            <w:tcW w:w="1418"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3F9C9A52" w14:textId="1915864E"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5 500 000</w:t>
            </w:r>
          </w:p>
        </w:tc>
        <w:tc>
          <w:tcPr>
            <w:tcW w:w="1001"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75D91F84" w14:textId="21630C2D"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3 000 000</w:t>
            </w:r>
          </w:p>
        </w:tc>
        <w:tc>
          <w:tcPr>
            <w:tcW w:w="1176"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259B0217" w14:textId="221561A0"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7 000 000</w:t>
            </w:r>
          </w:p>
        </w:tc>
        <w:tc>
          <w:tcPr>
            <w:tcW w:w="1101"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46ABFF00" w14:textId="539C26D7"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15 500 000</w:t>
            </w:r>
          </w:p>
        </w:tc>
      </w:tr>
      <w:tr w:rsidR="00251CCB" w:rsidRPr="001F6150" w14:paraId="1800AD48"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125E9EA2"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1,1</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52F8571C"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1 : Renforcer les capacités morales et éthiques</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C32B819" w14:textId="74B801D2"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2 500 000</w:t>
            </w:r>
          </w:p>
        </w:tc>
        <w:tc>
          <w:tcPr>
            <w:tcW w:w="10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0CD5246" w14:textId="50C5CF16"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1 500 000</w:t>
            </w:r>
          </w:p>
        </w:tc>
        <w:tc>
          <w:tcPr>
            <w:tcW w:w="117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FDA344D" w14:textId="3F736978"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2 000 000</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11544E4" w14:textId="64D7F417"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6 000 000</w:t>
            </w:r>
          </w:p>
        </w:tc>
      </w:tr>
      <w:tr w:rsidR="00251CCB" w:rsidRPr="001F6150" w14:paraId="38CE43A4"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6D045D73"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1,2</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5B81EAC1"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2 : Développer les bonnes pratiques pour la cohésion sociale</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217D032" w14:textId="07FCB1AC"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3 000 000</w:t>
            </w:r>
          </w:p>
        </w:tc>
        <w:tc>
          <w:tcPr>
            <w:tcW w:w="10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69ADF17" w14:textId="0F21D4F8"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1 500 000</w:t>
            </w:r>
          </w:p>
        </w:tc>
        <w:tc>
          <w:tcPr>
            <w:tcW w:w="117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E6D2F6C" w14:textId="695558E4"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5 000 000</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DC139AC" w14:textId="5756750E"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9 500 000</w:t>
            </w:r>
          </w:p>
        </w:tc>
      </w:tr>
      <w:tr w:rsidR="00251CCB" w:rsidRPr="001F6150" w14:paraId="713E605C"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5C05C158"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w:t>
            </w:r>
          </w:p>
        </w:tc>
        <w:tc>
          <w:tcPr>
            <w:tcW w:w="9963" w:type="dxa"/>
            <w:tcBorders>
              <w:top w:val="single" w:sz="2" w:space="0" w:color="auto"/>
              <w:left w:val="single" w:sz="2" w:space="0" w:color="auto"/>
              <w:bottom w:val="single" w:sz="2" w:space="0" w:color="auto"/>
              <w:right w:val="single" w:sz="2" w:space="0" w:color="auto"/>
            </w:tcBorders>
            <w:shd w:val="clear" w:color="auto" w:fill="FFFF00"/>
            <w:vAlign w:val="center"/>
          </w:tcPr>
          <w:p w14:paraId="63D733D8"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Orientation stratégique 2 : Développement d’un système local d’alerte précoce</w:t>
            </w:r>
          </w:p>
        </w:tc>
        <w:tc>
          <w:tcPr>
            <w:tcW w:w="1418"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51ECCE5E" w14:textId="5AAA72CF"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5 000 000</w:t>
            </w:r>
          </w:p>
        </w:tc>
        <w:tc>
          <w:tcPr>
            <w:tcW w:w="1001"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04B5D161" w14:textId="1534C6D8"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17 000 000</w:t>
            </w:r>
          </w:p>
        </w:tc>
        <w:tc>
          <w:tcPr>
            <w:tcW w:w="1176"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4E2E38ED" w14:textId="04F27337"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3 000 000</w:t>
            </w:r>
          </w:p>
        </w:tc>
        <w:tc>
          <w:tcPr>
            <w:tcW w:w="1101"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5E4AA8E6" w14:textId="3B6FD5ED"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25 000 000</w:t>
            </w:r>
          </w:p>
        </w:tc>
      </w:tr>
      <w:tr w:rsidR="00251CCB" w:rsidRPr="001F6150" w14:paraId="01301216"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01039D57"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2,1</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02B7C616"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1 : Mettre en place des comités locaux d’alerte précoce</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F36E54D" w14:textId="50382801"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2 000 000</w:t>
            </w:r>
          </w:p>
        </w:tc>
        <w:tc>
          <w:tcPr>
            <w:tcW w:w="10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079FDC" w14:textId="281F1109"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1 000 000</w:t>
            </w:r>
          </w:p>
        </w:tc>
        <w:tc>
          <w:tcPr>
            <w:tcW w:w="117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78CA732" w14:textId="2866D33C"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1 500 000</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9F6EEB3" w14:textId="3E30B405"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4 500 000</w:t>
            </w:r>
          </w:p>
        </w:tc>
      </w:tr>
      <w:tr w:rsidR="00251CCB" w:rsidRPr="001F6150" w14:paraId="4D8294ED"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2C328D4A"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2,2</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2A632BAC"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2 : Instaurer un climat favorable à la dénonciation au sein de la population</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98F3805" w14:textId="06616510"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2 000 000</w:t>
            </w:r>
          </w:p>
        </w:tc>
        <w:tc>
          <w:tcPr>
            <w:tcW w:w="10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664E16F" w14:textId="747B31B9"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1 000 000</w:t>
            </w:r>
          </w:p>
        </w:tc>
        <w:tc>
          <w:tcPr>
            <w:tcW w:w="117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72937BE" w14:textId="779B260C"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1 500 000</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34C3462" w14:textId="70C02B70"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4 500 000</w:t>
            </w:r>
          </w:p>
        </w:tc>
      </w:tr>
      <w:tr w:rsidR="00251CCB" w:rsidRPr="001F6150" w14:paraId="42578176"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259835B8"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2,3</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5B51A3B7"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3 : Renforcer les capacités d’intervention des forces de défense et de sécurité</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6029572" w14:textId="59D6243B"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1 000 000</w:t>
            </w:r>
          </w:p>
        </w:tc>
        <w:tc>
          <w:tcPr>
            <w:tcW w:w="10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C2C1AD2" w14:textId="287BFA06"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15 000 000</w:t>
            </w:r>
          </w:p>
        </w:tc>
        <w:tc>
          <w:tcPr>
            <w:tcW w:w="117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30DAD0E" w14:textId="501C7F7F"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EB49F7F" w14:textId="64244769"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16 000 000</w:t>
            </w:r>
          </w:p>
        </w:tc>
      </w:tr>
      <w:tr w:rsidR="00251CCB" w:rsidRPr="001F6150" w14:paraId="42704F3A" w14:textId="77777777" w:rsidTr="00010639">
        <w:trPr>
          <w:trHeight w:val="300"/>
        </w:trPr>
        <w:tc>
          <w:tcPr>
            <w:tcW w:w="10333"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14:paraId="320E59CB" w14:textId="77777777" w:rsidR="00251CCB" w:rsidRPr="001F6150" w:rsidRDefault="00000000">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ALEA 2 : CONFLITS ENTRE AGRICULTEURS ET ELEVEURS</w:t>
            </w:r>
          </w:p>
        </w:tc>
        <w:tc>
          <w:tcPr>
            <w:tcW w:w="1418" w:type="dxa"/>
            <w:tcBorders>
              <w:top w:val="single" w:sz="2" w:space="0" w:color="auto"/>
              <w:left w:val="single" w:sz="2" w:space="0" w:color="auto"/>
              <w:bottom w:val="single" w:sz="2" w:space="0" w:color="auto"/>
              <w:right w:val="single" w:sz="2" w:space="0" w:color="auto"/>
            </w:tcBorders>
            <w:shd w:val="clear" w:color="auto" w:fill="FFC000"/>
            <w:noWrap/>
            <w:vAlign w:val="center"/>
          </w:tcPr>
          <w:p w14:paraId="6B9796FC" w14:textId="175C9568"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2 250 000</w:t>
            </w:r>
          </w:p>
        </w:tc>
        <w:tc>
          <w:tcPr>
            <w:tcW w:w="1001" w:type="dxa"/>
            <w:tcBorders>
              <w:top w:val="single" w:sz="2" w:space="0" w:color="auto"/>
              <w:left w:val="single" w:sz="2" w:space="0" w:color="auto"/>
              <w:bottom w:val="single" w:sz="2" w:space="0" w:color="auto"/>
              <w:right w:val="single" w:sz="2" w:space="0" w:color="auto"/>
            </w:tcBorders>
            <w:shd w:val="clear" w:color="auto" w:fill="FFC000"/>
            <w:noWrap/>
            <w:vAlign w:val="center"/>
          </w:tcPr>
          <w:p w14:paraId="3188445F" w14:textId="07211268"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24 600 000</w:t>
            </w:r>
          </w:p>
        </w:tc>
        <w:tc>
          <w:tcPr>
            <w:tcW w:w="1176" w:type="dxa"/>
            <w:tcBorders>
              <w:top w:val="single" w:sz="2" w:space="0" w:color="auto"/>
              <w:left w:val="single" w:sz="2" w:space="0" w:color="auto"/>
              <w:bottom w:val="single" w:sz="2" w:space="0" w:color="auto"/>
              <w:right w:val="single" w:sz="2" w:space="0" w:color="auto"/>
            </w:tcBorders>
            <w:shd w:val="clear" w:color="auto" w:fill="FFC000"/>
            <w:noWrap/>
            <w:vAlign w:val="center"/>
          </w:tcPr>
          <w:p w14:paraId="53B3D00B" w14:textId="18BF194A"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23 900 000</w:t>
            </w:r>
          </w:p>
        </w:tc>
        <w:tc>
          <w:tcPr>
            <w:tcW w:w="1101" w:type="dxa"/>
            <w:tcBorders>
              <w:top w:val="single" w:sz="2" w:space="0" w:color="auto"/>
              <w:left w:val="single" w:sz="2" w:space="0" w:color="auto"/>
              <w:bottom w:val="single" w:sz="2" w:space="0" w:color="auto"/>
              <w:right w:val="single" w:sz="2" w:space="0" w:color="auto"/>
            </w:tcBorders>
            <w:shd w:val="clear" w:color="auto" w:fill="FFC000"/>
            <w:noWrap/>
            <w:vAlign w:val="center"/>
          </w:tcPr>
          <w:p w14:paraId="3441268A" w14:textId="265A112A"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50 750 000</w:t>
            </w:r>
          </w:p>
        </w:tc>
      </w:tr>
      <w:tr w:rsidR="00251CCB" w:rsidRPr="001F6150" w14:paraId="71AC46C0"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FFFF00"/>
            <w:vAlign w:val="center"/>
          </w:tcPr>
          <w:p w14:paraId="699C4EC4"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w:t>
            </w:r>
          </w:p>
        </w:tc>
        <w:tc>
          <w:tcPr>
            <w:tcW w:w="9963" w:type="dxa"/>
            <w:tcBorders>
              <w:top w:val="single" w:sz="2" w:space="0" w:color="auto"/>
              <w:left w:val="single" w:sz="2" w:space="0" w:color="auto"/>
              <w:bottom w:val="single" w:sz="2" w:space="0" w:color="auto"/>
              <w:right w:val="single" w:sz="2" w:space="0" w:color="auto"/>
            </w:tcBorders>
            <w:shd w:val="clear" w:color="auto" w:fill="FFFF00"/>
            <w:vAlign w:val="center"/>
          </w:tcPr>
          <w:p w14:paraId="2C86A838"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Orientation stratégique 1 : Prévention des conflits entre agriculteurs et éleveurs</w:t>
            </w:r>
          </w:p>
        </w:tc>
        <w:tc>
          <w:tcPr>
            <w:tcW w:w="1418"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44F03F37" w14:textId="0E778C6B"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2 100 000</w:t>
            </w:r>
          </w:p>
        </w:tc>
        <w:tc>
          <w:tcPr>
            <w:tcW w:w="1001"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4FB5F6C6" w14:textId="4C0A103A"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23 900 000</w:t>
            </w:r>
          </w:p>
        </w:tc>
        <w:tc>
          <w:tcPr>
            <w:tcW w:w="1176"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12C8E2F3" w14:textId="3588F614"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17 500 000</w:t>
            </w:r>
          </w:p>
        </w:tc>
        <w:tc>
          <w:tcPr>
            <w:tcW w:w="1101"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3FB72FA9" w14:textId="76EE3DFB"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43 500 000</w:t>
            </w:r>
          </w:p>
        </w:tc>
      </w:tr>
      <w:tr w:rsidR="00251CCB" w:rsidRPr="001F6150" w14:paraId="61F8110F"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79232437"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1,1</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5431448C"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 xml:space="preserve">Objectif Spécifique 1 : Identifier de façon consensuelle les espaces pastoraux </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11F7E5D" w14:textId="47B28C66"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1 100 000</w:t>
            </w:r>
          </w:p>
        </w:tc>
        <w:tc>
          <w:tcPr>
            <w:tcW w:w="10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3F5E8C" w14:textId="34806C06"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4 700 000</w:t>
            </w:r>
          </w:p>
        </w:tc>
        <w:tc>
          <w:tcPr>
            <w:tcW w:w="117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A1AF383" w14:textId="164DFB4B"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6 500 000</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6FC8E9E" w14:textId="5BF26325"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12 300 000</w:t>
            </w:r>
          </w:p>
        </w:tc>
      </w:tr>
      <w:tr w:rsidR="00251CCB" w:rsidRPr="001F6150" w14:paraId="1E30CC3F"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04B363E4"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1,2</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710BC378"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2 : Aménager les espaces pastoraux</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B56C1C9" w14:textId="2D95630B"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1 000 000</w:t>
            </w:r>
          </w:p>
        </w:tc>
        <w:tc>
          <w:tcPr>
            <w:tcW w:w="10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A552B23" w14:textId="07C3C062"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19 200 000</w:t>
            </w:r>
          </w:p>
        </w:tc>
        <w:tc>
          <w:tcPr>
            <w:tcW w:w="117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64C5F1" w14:textId="62E43F66"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11 000 000</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0A7B81" w14:textId="4F56385F"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31 200 000</w:t>
            </w:r>
          </w:p>
        </w:tc>
      </w:tr>
      <w:tr w:rsidR="00251CCB" w:rsidRPr="001F6150" w14:paraId="45188617"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FFFF00"/>
            <w:vAlign w:val="center"/>
          </w:tcPr>
          <w:p w14:paraId="51185232"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w:t>
            </w:r>
          </w:p>
        </w:tc>
        <w:tc>
          <w:tcPr>
            <w:tcW w:w="9963" w:type="dxa"/>
            <w:tcBorders>
              <w:top w:val="single" w:sz="2" w:space="0" w:color="auto"/>
              <w:left w:val="single" w:sz="2" w:space="0" w:color="auto"/>
              <w:bottom w:val="single" w:sz="2" w:space="0" w:color="auto"/>
              <w:right w:val="single" w:sz="2" w:space="0" w:color="auto"/>
            </w:tcBorders>
            <w:shd w:val="clear" w:color="auto" w:fill="FFFF00"/>
            <w:vAlign w:val="center"/>
          </w:tcPr>
          <w:p w14:paraId="2D1622AE"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Orientation stratégique 2 : Renforcement de la cohabitation pacifique entre les agriculteurs et les éleveurs</w:t>
            </w:r>
          </w:p>
        </w:tc>
        <w:tc>
          <w:tcPr>
            <w:tcW w:w="1418"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453D30DF" w14:textId="368C5E59"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150 000</w:t>
            </w:r>
          </w:p>
        </w:tc>
        <w:tc>
          <w:tcPr>
            <w:tcW w:w="1001"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5788B5AD" w14:textId="6AE8CEF8"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700 000</w:t>
            </w:r>
          </w:p>
        </w:tc>
        <w:tc>
          <w:tcPr>
            <w:tcW w:w="1176"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32AE7F72" w14:textId="6F620CE4"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6 400 000</w:t>
            </w:r>
          </w:p>
        </w:tc>
        <w:tc>
          <w:tcPr>
            <w:tcW w:w="1101" w:type="dxa"/>
            <w:tcBorders>
              <w:top w:val="single" w:sz="2" w:space="0" w:color="auto"/>
              <w:left w:val="single" w:sz="2" w:space="0" w:color="auto"/>
              <w:bottom w:val="single" w:sz="2" w:space="0" w:color="auto"/>
              <w:right w:val="single" w:sz="2" w:space="0" w:color="auto"/>
            </w:tcBorders>
            <w:shd w:val="clear" w:color="auto" w:fill="FFFF00"/>
            <w:noWrap/>
            <w:vAlign w:val="center"/>
          </w:tcPr>
          <w:p w14:paraId="6B5C0AD5" w14:textId="44CF1075"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7 250 000</w:t>
            </w:r>
          </w:p>
        </w:tc>
      </w:tr>
      <w:tr w:rsidR="00251CCB" w:rsidRPr="001F6150" w14:paraId="6919F978"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58DCEBCF"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2,1</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2E4F3AAB"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1 : Assurer le respect des dispositions prises</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08A7D20" w14:textId="4E5DBCC4"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100 000</w:t>
            </w:r>
          </w:p>
        </w:tc>
        <w:tc>
          <w:tcPr>
            <w:tcW w:w="10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BEF07A5" w14:textId="40E5FEA3"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700 000</w:t>
            </w:r>
          </w:p>
        </w:tc>
        <w:tc>
          <w:tcPr>
            <w:tcW w:w="117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C0528AC" w14:textId="43B11E96"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1 400 000</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CF61F41" w14:textId="7ED774FB"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2 200 000</w:t>
            </w:r>
          </w:p>
        </w:tc>
      </w:tr>
      <w:tr w:rsidR="00251CCB" w:rsidRPr="001F6150" w14:paraId="24D28B17" w14:textId="77777777" w:rsidTr="00010639">
        <w:trPr>
          <w:trHeight w:val="32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24847046"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2,2</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07D3F4B1"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2 : Mettre en place des structures locales de gestion des espaces pastoraux</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95ED3CF" w14:textId="3361474D"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50 000</w:t>
            </w:r>
          </w:p>
        </w:tc>
        <w:tc>
          <w:tcPr>
            <w:tcW w:w="10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5F09E2A" w14:textId="2F9A805F"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w:t>
            </w:r>
          </w:p>
        </w:tc>
        <w:tc>
          <w:tcPr>
            <w:tcW w:w="1176"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AF095AA" w14:textId="67044EE5"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5 000 000</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AAA5D84" w14:textId="4163D538"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5 050 000</w:t>
            </w:r>
          </w:p>
        </w:tc>
      </w:tr>
      <w:tr w:rsidR="00251CCB" w:rsidRPr="001F6150" w14:paraId="328AE8A4" w14:textId="77777777" w:rsidTr="00010639">
        <w:trPr>
          <w:trHeight w:val="320"/>
        </w:trPr>
        <w:tc>
          <w:tcPr>
            <w:tcW w:w="10333"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14:paraId="3C2EA7AE" w14:textId="77777777" w:rsidR="00251CCB" w:rsidRPr="001F6150" w:rsidRDefault="00000000">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 xml:space="preserve">ALEA 3 : VENT VIOLENT </w:t>
            </w:r>
          </w:p>
        </w:tc>
        <w:tc>
          <w:tcPr>
            <w:tcW w:w="1418" w:type="dxa"/>
            <w:tcBorders>
              <w:top w:val="single" w:sz="2" w:space="0" w:color="auto"/>
              <w:left w:val="single" w:sz="2" w:space="0" w:color="auto"/>
              <w:bottom w:val="single" w:sz="2" w:space="0" w:color="auto"/>
              <w:right w:val="single" w:sz="2" w:space="0" w:color="auto"/>
            </w:tcBorders>
            <w:shd w:val="clear" w:color="auto" w:fill="FFC000"/>
            <w:vAlign w:val="center"/>
          </w:tcPr>
          <w:p w14:paraId="64E38C22" w14:textId="1074764F"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10 600 000</w:t>
            </w:r>
          </w:p>
        </w:tc>
        <w:tc>
          <w:tcPr>
            <w:tcW w:w="1001" w:type="dxa"/>
            <w:tcBorders>
              <w:top w:val="single" w:sz="2" w:space="0" w:color="auto"/>
              <w:left w:val="single" w:sz="2" w:space="0" w:color="auto"/>
              <w:bottom w:val="single" w:sz="2" w:space="0" w:color="auto"/>
              <w:right w:val="single" w:sz="2" w:space="0" w:color="auto"/>
            </w:tcBorders>
            <w:shd w:val="clear" w:color="auto" w:fill="FFC000"/>
            <w:vAlign w:val="center"/>
          </w:tcPr>
          <w:p w14:paraId="0883F0F6" w14:textId="08DFEE53"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1 450 000</w:t>
            </w:r>
          </w:p>
        </w:tc>
        <w:tc>
          <w:tcPr>
            <w:tcW w:w="1176" w:type="dxa"/>
            <w:tcBorders>
              <w:top w:val="single" w:sz="2" w:space="0" w:color="auto"/>
              <w:left w:val="single" w:sz="2" w:space="0" w:color="auto"/>
              <w:bottom w:val="single" w:sz="2" w:space="0" w:color="auto"/>
              <w:right w:val="single" w:sz="2" w:space="0" w:color="auto"/>
            </w:tcBorders>
            <w:shd w:val="clear" w:color="auto" w:fill="FFC000"/>
            <w:vAlign w:val="center"/>
          </w:tcPr>
          <w:p w14:paraId="48BFC377" w14:textId="0A9BEBB1"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29 000 000</w:t>
            </w:r>
          </w:p>
        </w:tc>
        <w:tc>
          <w:tcPr>
            <w:tcW w:w="1101" w:type="dxa"/>
            <w:tcBorders>
              <w:top w:val="single" w:sz="2" w:space="0" w:color="auto"/>
              <w:left w:val="single" w:sz="2" w:space="0" w:color="auto"/>
              <w:bottom w:val="single" w:sz="2" w:space="0" w:color="auto"/>
              <w:right w:val="single" w:sz="2" w:space="0" w:color="auto"/>
            </w:tcBorders>
            <w:shd w:val="clear" w:color="auto" w:fill="FFC000"/>
            <w:vAlign w:val="center"/>
          </w:tcPr>
          <w:p w14:paraId="7FBA8B9C" w14:textId="0F580CA7"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41 050 000</w:t>
            </w:r>
          </w:p>
        </w:tc>
      </w:tr>
      <w:tr w:rsidR="00251CCB" w:rsidRPr="001F6150" w14:paraId="7894B2C8" w14:textId="77777777" w:rsidTr="00010639">
        <w:trPr>
          <w:trHeight w:val="320"/>
        </w:trPr>
        <w:tc>
          <w:tcPr>
            <w:tcW w:w="0" w:type="auto"/>
            <w:tcBorders>
              <w:top w:val="single" w:sz="2" w:space="0" w:color="auto"/>
              <w:left w:val="single" w:sz="2" w:space="0" w:color="auto"/>
              <w:bottom w:val="single" w:sz="2" w:space="0" w:color="auto"/>
              <w:right w:val="single" w:sz="2" w:space="0" w:color="auto"/>
            </w:tcBorders>
            <w:shd w:val="clear" w:color="auto" w:fill="FFFF00"/>
            <w:vAlign w:val="center"/>
          </w:tcPr>
          <w:p w14:paraId="160BB6EB"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w:t>
            </w:r>
          </w:p>
        </w:tc>
        <w:tc>
          <w:tcPr>
            <w:tcW w:w="9963" w:type="dxa"/>
            <w:tcBorders>
              <w:top w:val="single" w:sz="2" w:space="0" w:color="auto"/>
              <w:left w:val="single" w:sz="2" w:space="0" w:color="auto"/>
              <w:bottom w:val="single" w:sz="2" w:space="0" w:color="auto"/>
              <w:right w:val="single" w:sz="2" w:space="0" w:color="auto"/>
            </w:tcBorders>
            <w:shd w:val="clear" w:color="auto" w:fill="FFFF00"/>
            <w:vAlign w:val="center"/>
          </w:tcPr>
          <w:p w14:paraId="5A7518F5"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Orientation stratégique 1 : Renforcement de la résilience de la commune face aux vents violents</w:t>
            </w:r>
          </w:p>
        </w:tc>
        <w:tc>
          <w:tcPr>
            <w:tcW w:w="1418" w:type="dxa"/>
            <w:tcBorders>
              <w:top w:val="single" w:sz="2" w:space="0" w:color="auto"/>
              <w:left w:val="single" w:sz="2" w:space="0" w:color="auto"/>
              <w:bottom w:val="single" w:sz="2" w:space="0" w:color="auto"/>
              <w:right w:val="single" w:sz="2" w:space="0" w:color="auto"/>
            </w:tcBorders>
            <w:shd w:val="clear" w:color="auto" w:fill="FFFF00"/>
            <w:vAlign w:val="center"/>
          </w:tcPr>
          <w:p w14:paraId="594B42B3" w14:textId="117D4555"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8 800 000</w:t>
            </w:r>
          </w:p>
        </w:tc>
        <w:tc>
          <w:tcPr>
            <w:tcW w:w="1001" w:type="dxa"/>
            <w:tcBorders>
              <w:top w:val="single" w:sz="2" w:space="0" w:color="auto"/>
              <w:left w:val="single" w:sz="2" w:space="0" w:color="auto"/>
              <w:bottom w:val="single" w:sz="2" w:space="0" w:color="auto"/>
              <w:right w:val="single" w:sz="2" w:space="0" w:color="auto"/>
            </w:tcBorders>
            <w:shd w:val="clear" w:color="auto" w:fill="FFFF00"/>
            <w:vAlign w:val="center"/>
          </w:tcPr>
          <w:p w14:paraId="374AA2BF" w14:textId="6EFED24D"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450 000</w:t>
            </w:r>
          </w:p>
        </w:tc>
        <w:tc>
          <w:tcPr>
            <w:tcW w:w="1176" w:type="dxa"/>
            <w:tcBorders>
              <w:top w:val="single" w:sz="2" w:space="0" w:color="auto"/>
              <w:left w:val="single" w:sz="2" w:space="0" w:color="auto"/>
              <w:bottom w:val="single" w:sz="2" w:space="0" w:color="auto"/>
              <w:right w:val="single" w:sz="2" w:space="0" w:color="auto"/>
            </w:tcBorders>
            <w:shd w:val="clear" w:color="auto" w:fill="FFFF00"/>
            <w:vAlign w:val="center"/>
          </w:tcPr>
          <w:p w14:paraId="45524B6F" w14:textId="0BECFBA7"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18 000 000</w:t>
            </w:r>
          </w:p>
        </w:tc>
        <w:tc>
          <w:tcPr>
            <w:tcW w:w="1101" w:type="dxa"/>
            <w:tcBorders>
              <w:top w:val="single" w:sz="2" w:space="0" w:color="auto"/>
              <w:left w:val="single" w:sz="2" w:space="0" w:color="auto"/>
              <w:bottom w:val="single" w:sz="2" w:space="0" w:color="auto"/>
              <w:right w:val="single" w:sz="2" w:space="0" w:color="auto"/>
            </w:tcBorders>
            <w:shd w:val="clear" w:color="auto" w:fill="FFFF00"/>
            <w:vAlign w:val="center"/>
          </w:tcPr>
          <w:p w14:paraId="0124B732" w14:textId="2AA30C84"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27 250 000</w:t>
            </w:r>
          </w:p>
        </w:tc>
      </w:tr>
      <w:tr w:rsidR="00251CCB" w:rsidRPr="001F6150" w14:paraId="54936D83" w14:textId="77777777" w:rsidTr="00010639">
        <w:trPr>
          <w:trHeight w:val="32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7B9B96A5"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1,1</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1AEF2437"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1 : Renforcer le couvert végétal</w:t>
            </w:r>
          </w:p>
        </w:tc>
        <w:tc>
          <w:tcPr>
            <w:tcW w:w="1418" w:type="dxa"/>
            <w:tcBorders>
              <w:top w:val="single" w:sz="2" w:space="0" w:color="auto"/>
              <w:left w:val="single" w:sz="2" w:space="0" w:color="auto"/>
              <w:bottom w:val="single" w:sz="2" w:space="0" w:color="auto"/>
              <w:right w:val="single" w:sz="2" w:space="0" w:color="auto"/>
            </w:tcBorders>
            <w:shd w:val="clear" w:color="auto" w:fill="auto"/>
            <w:vAlign w:val="center"/>
          </w:tcPr>
          <w:p w14:paraId="634D1796" w14:textId="1C140330"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6 500 000</w:t>
            </w:r>
          </w:p>
        </w:tc>
        <w:tc>
          <w:tcPr>
            <w:tcW w:w="1001" w:type="dxa"/>
            <w:tcBorders>
              <w:top w:val="single" w:sz="2" w:space="0" w:color="auto"/>
              <w:left w:val="single" w:sz="2" w:space="0" w:color="auto"/>
              <w:bottom w:val="single" w:sz="2" w:space="0" w:color="auto"/>
              <w:right w:val="single" w:sz="2" w:space="0" w:color="auto"/>
            </w:tcBorders>
            <w:shd w:val="clear" w:color="auto" w:fill="auto"/>
            <w:vAlign w:val="center"/>
          </w:tcPr>
          <w:p w14:paraId="1F8ECBE2" w14:textId="75EC9DA2"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w:t>
            </w:r>
          </w:p>
        </w:tc>
        <w:tc>
          <w:tcPr>
            <w:tcW w:w="1176" w:type="dxa"/>
            <w:tcBorders>
              <w:top w:val="single" w:sz="2" w:space="0" w:color="auto"/>
              <w:left w:val="single" w:sz="2" w:space="0" w:color="auto"/>
              <w:bottom w:val="single" w:sz="2" w:space="0" w:color="auto"/>
              <w:right w:val="single" w:sz="2" w:space="0" w:color="auto"/>
            </w:tcBorders>
            <w:shd w:val="clear" w:color="auto" w:fill="auto"/>
            <w:vAlign w:val="center"/>
          </w:tcPr>
          <w:p w14:paraId="44305047" w14:textId="66058699"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9 000 000</w:t>
            </w:r>
          </w:p>
        </w:tc>
        <w:tc>
          <w:tcPr>
            <w:tcW w:w="1101" w:type="dxa"/>
            <w:tcBorders>
              <w:top w:val="single" w:sz="2" w:space="0" w:color="auto"/>
              <w:left w:val="single" w:sz="2" w:space="0" w:color="auto"/>
              <w:bottom w:val="single" w:sz="2" w:space="0" w:color="auto"/>
              <w:right w:val="single" w:sz="2" w:space="0" w:color="auto"/>
            </w:tcBorders>
            <w:shd w:val="clear" w:color="auto" w:fill="auto"/>
            <w:vAlign w:val="center"/>
          </w:tcPr>
          <w:p w14:paraId="0C848FF5" w14:textId="713D8722"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15 500 000</w:t>
            </w:r>
          </w:p>
        </w:tc>
      </w:tr>
      <w:tr w:rsidR="00251CCB" w:rsidRPr="001F6150" w14:paraId="737A5B09" w14:textId="77777777" w:rsidTr="00010639">
        <w:trPr>
          <w:trHeight w:val="32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36DD2DAE"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1,2</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5E2E460C"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2 : Assurer une gestion durable des ressources forestières</w:t>
            </w:r>
          </w:p>
        </w:tc>
        <w:tc>
          <w:tcPr>
            <w:tcW w:w="1418" w:type="dxa"/>
            <w:tcBorders>
              <w:top w:val="single" w:sz="2" w:space="0" w:color="auto"/>
              <w:left w:val="single" w:sz="2" w:space="0" w:color="auto"/>
              <w:bottom w:val="single" w:sz="2" w:space="0" w:color="auto"/>
              <w:right w:val="single" w:sz="2" w:space="0" w:color="auto"/>
            </w:tcBorders>
            <w:shd w:val="clear" w:color="auto" w:fill="auto"/>
            <w:vAlign w:val="center"/>
          </w:tcPr>
          <w:p w14:paraId="30423265" w14:textId="2DD4A0A1"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2 000 000</w:t>
            </w:r>
          </w:p>
        </w:tc>
        <w:tc>
          <w:tcPr>
            <w:tcW w:w="1001" w:type="dxa"/>
            <w:tcBorders>
              <w:top w:val="single" w:sz="2" w:space="0" w:color="auto"/>
              <w:left w:val="single" w:sz="2" w:space="0" w:color="auto"/>
              <w:bottom w:val="single" w:sz="2" w:space="0" w:color="auto"/>
              <w:right w:val="single" w:sz="2" w:space="0" w:color="auto"/>
            </w:tcBorders>
            <w:shd w:val="clear" w:color="auto" w:fill="auto"/>
            <w:vAlign w:val="center"/>
          </w:tcPr>
          <w:p w14:paraId="76942614" w14:textId="4903CDB7"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w:t>
            </w:r>
          </w:p>
        </w:tc>
        <w:tc>
          <w:tcPr>
            <w:tcW w:w="1176" w:type="dxa"/>
            <w:tcBorders>
              <w:top w:val="single" w:sz="2" w:space="0" w:color="auto"/>
              <w:left w:val="single" w:sz="2" w:space="0" w:color="auto"/>
              <w:bottom w:val="single" w:sz="2" w:space="0" w:color="auto"/>
              <w:right w:val="single" w:sz="2" w:space="0" w:color="auto"/>
            </w:tcBorders>
            <w:shd w:val="clear" w:color="auto" w:fill="auto"/>
            <w:vAlign w:val="center"/>
          </w:tcPr>
          <w:p w14:paraId="2C85C1DB" w14:textId="09A710A0"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6 000 000</w:t>
            </w:r>
          </w:p>
        </w:tc>
        <w:tc>
          <w:tcPr>
            <w:tcW w:w="1101" w:type="dxa"/>
            <w:tcBorders>
              <w:top w:val="single" w:sz="2" w:space="0" w:color="auto"/>
              <w:left w:val="single" w:sz="2" w:space="0" w:color="auto"/>
              <w:bottom w:val="single" w:sz="2" w:space="0" w:color="auto"/>
              <w:right w:val="single" w:sz="2" w:space="0" w:color="auto"/>
            </w:tcBorders>
            <w:shd w:val="clear" w:color="auto" w:fill="auto"/>
            <w:vAlign w:val="center"/>
          </w:tcPr>
          <w:p w14:paraId="226ABA50" w14:textId="46F78DE6"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8 000 000</w:t>
            </w:r>
          </w:p>
        </w:tc>
      </w:tr>
      <w:tr w:rsidR="00251CCB" w:rsidRPr="001F6150" w14:paraId="15EC5D7E" w14:textId="77777777" w:rsidTr="00010639">
        <w:trPr>
          <w:trHeight w:val="32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38036F84"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1,3</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76D9EF8B"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3 : Promouvoir les infrastructures résilientes face aux vents forts</w:t>
            </w:r>
          </w:p>
        </w:tc>
        <w:tc>
          <w:tcPr>
            <w:tcW w:w="1418" w:type="dxa"/>
            <w:tcBorders>
              <w:top w:val="single" w:sz="2" w:space="0" w:color="auto"/>
              <w:left w:val="single" w:sz="2" w:space="0" w:color="auto"/>
              <w:bottom w:val="single" w:sz="2" w:space="0" w:color="auto"/>
              <w:right w:val="single" w:sz="2" w:space="0" w:color="auto"/>
            </w:tcBorders>
            <w:shd w:val="clear" w:color="auto" w:fill="auto"/>
            <w:vAlign w:val="center"/>
          </w:tcPr>
          <w:p w14:paraId="21C7AA79" w14:textId="2EB242E9"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300 000</w:t>
            </w:r>
          </w:p>
        </w:tc>
        <w:tc>
          <w:tcPr>
            <w:tcW w:w="1001" w:type="dxa"/>
            <w:tcBorders>
              <w:top w:val="single" w:sz="2" w:space="0" w:color="auto"/>
              <w:left w:val="single" w:sz="2" w:space="0" w:color="auto"/>
              <w:bottom w:val="single" w:sz="2" w:space="0" w:color="auto"/>
              <w:right w:val="single" w:sz="2" w:space="0" w:color="auto"/>
            </w:tcBorders>
            <w:shd w:val="clear" w:color="auto" w:fill="auto"/>
            <w:vAlign w:val="center"/>
          </w:tcPr>
          <w:p w14:paraId="03E3AAEB" w14:textId="11DA73E8"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450 000</w:t>
            </w:r>
          </w:p>
        </w:tc>
        <w:tc>
          <w:tcPr>
            <w:tcW w:w="1176" w:type="dxa"/>
            <w:tcBorders>
              <w:top w:val="single" w:sz="2" w:space="0" w:color="auto"/>
              <w:left w:val="single" w:sz="2" w:space="0" w:color="auto"/>
              <w:bottom w:val="single" w:sz="2" w:space="0" w:color="auto"/>
              <w:right w:val="single" w:sz="2" w:space="0" w:color="auto"/>
            </w:tcBorders>
            <w:shd w:val="clear" w:color="auto" w:fill="auto"/>
            <w:vAlign w:val="center"/>
          </w:tcPr>
          <w:p w14:paraId="5020AD5F" w14:textId="2293E696"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3 000 000</w:t>
            </w:r>
          </w:p>
        </w:tc>
        <w:tc>
          <w:tcPr>
            <w:tcW w:w="1101" w:type="dxa"/>
            <w:tcBorders>
              <w:top w:val="single" w:sz="2" w:space="0" w:color="auto"/>
              <w:left w:val="single" w:sz="2" w:space="0" w:color="auto"/>
              <w:bottom w:val="single" w:sz="2" w:space="0" w:color="auto"/>
              <w:right w:val="single" w:sz="2" w:space="0" w:color="auto"/>
            </w:tcBorders>
            <w:shd w:val="clear" w:color="auto" w:fill="auto"/>
            <w:vAlign w:val="center"/>
          </w:tcPr>
          <w:p w14:paraId="10A7F19A" w14:textId="23272D27"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3 750 000</w:t>
            </w:r>
          </w:p>
        </w:tc>
      </w:tr>
      <w:tr w:rsidR="00251CCB" w:rsidRPr="001F6150" w14:paraId="10C929F7" w14:textId="77777777" w:rsidTr="00010639">
        <w:trPr>
          <w:trHeight w:val="320"/>
        </w:trPr>
        <w:tc>
          <w:tcPr>
            <w:tcW w:w="0" w:type="auto"/>
            <w:tcBorders>
              <w:top w:val="single" w:sz="2" w:space="0" w:color="auto"/>
              <w:left w:val="single" w:sz="2" w:space="0" w:color="auto"/>
              <w:bottom w:val="single" w:sz="2" w:space="0" w:color="auto"/>
              <w:right w:val="single" w:sz="2" w:space="0" w:color="auto"/>
            </w:tcBorders>
            <w:shd w:val="clear" w:color="auto" w:fill="FFFF00"/>
            <w:vAlign w:val="center"/>
          </w:tcPr>
          <w:p w14:paraId="27CB5542"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w:t>
            </w:r>
          </w:p>
        </w:tc>
        <w:tc>
          <w:tcPr>
            <w:tcW w:w="9963" w:type="dxa"/>
            <w:tcBorders>
              <w:top w:val="single" w:sz="2" w:space="0" w:color="auto"/>
              <w:left w:val="single" w:sz="2" w:space="0" w:color="auto"/>
              <w:bottom w:val="single" w:sz="2" w:space="0" w:color="auto"/>
              <w:right w:val="single" w:sz="2" w:space="0" w:color="auto"/>
            </w:tcBorders>
            <w:shd w:val="clear" w:color="auto" w:fill="FFFF00"/>
            <w:vAlign w:val="center"/>
          </w:tcPr>
          <w:p w14:paraId="3E929E71"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Orientation stratégique 2 : Amélioration de la culture de risque en lien avec les vents violents</w:t>
            </w:r>
          </w:p>
        </w:tc>
        <w:tc>
          <w:tcPr>
            <w:tcW w:w="1418" w:type="dxa"/>
            <w:tcBorders>
              <w:top w:val="single" w:sz="2" w:space="0" w:color="auto"/>
              <w:left w:val="single" w:sz="2" w:space="0" w:color="auto"/>
              <w:bottom w:val="single" w:sz="2" w:space="0" w:color="auto"/>
              <w:right w:val="single" w:sz="2" w:space="0" w:color="auto"/>
            </w:tcBorders>
            <w:shd w:val="clear" w:color="auto" w:fill="FFFF00"/>
            <w:vAlign w:val="center"/>
          </w:tcPr>
          <w:p w14:paraId="19D52A3F" w14:textId="4CBB65E0"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1 800 000</w:t>
            </w:r>
          </w:p>
        </w:tc>
        <w:tc>
          <w:tcPr>
            <w:tcW w:w="1001" w:type="dxa"/>
            <w:tcBorders>
              <w:top w:val="single" w:sz="2" w:space="0" w:color="auto"/>
              <w:left w:val="single" w:sz="2" w:space="0" w:color="auto"/>
              <w:bottom w:val="single" w:sz="2" w:space="0" w:color="auto"/>
              <w:right w:val="single" w:sz="2" w:space="0" w:color="auto"/>
            </w:tcBorders>
            <w:shd w:val="clear" w:color="auto" w:fill="FFFF00"/>
            <w:vAlign w:val="center"/>
          </w:tcPr>
          <w:p w14:paraId="21C27A85" w14:textId="560AF32C"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1 000 000</w:t>
            </w:r>
          </w:p>
        </w:tc>
        <w:tc>
          <w:tcPr>
            <w:tcW w:w="1176" w:type="dxa"/>
            <w:tcBorders>
              <w:top w:val="single" w:sz="2" w:space="0" w:color="auto"/>
              <w:left w:val="single" w:sz="2" w:space="0" w:color="auto"/>
              <w:bottom w:val="single" w:sz="2" w:space="0" w:color="auto"/>
              <w:right w:val="single" w:sz="2" w:space="0" w:color="auto"/>
            </w:tcBorders>
            <w:shd w:val="clear" w:color="auto" w:fill="FFFF00"/>
            <w:vAlign w:val="center"/>
          </w:tcPr>
          <w:p w14:paraId="3CE30CAB" w14:textId="471BD024"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11 000 000</w:t>
            </w:r>
          </w:p>
        </w:tc>
        <w:tc>
          <w:tcPr>
            <w:tcW w:w="1101" w:type="dxa"/>
            <w:tcBorders>
              <w:top w:val="single" w:sz="2" w:space="0" w:color="auto"/>
              <w:left w:val="single" w:sz="2" w:space="0" w:color="auto"/>
              <w:bottom w:val="single" w:sz="2" w:space="0" w:color="auto"/>
              <w:right w:val="single" w:sz="2" w:space="0" w:color="auto"/>
            </w:tcBorders>
            <w:shd w:val="clear" w:color="auto" w:fill="FFFF00"/>
            <w:vAlign w:val="center"/>
          </w:tcPr>
          <w:p w14:paraId="6D69D97B" w14:textId="32DB2583"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13 800 000</w:t>
            </w:r>
          </w:p>
        </w:tc>
      </w:tr>
      <w:tr w:rsidR="00251CCB" w:rsidRPr="001F6150" w14:paraId="0757A893" w14:textId="77777777" w:rsidTr="00010639">
        <w:trPr>
          <w:trHeight w:val="32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105B99F6"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2,1</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252E32CF"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1 : Renforcer la communication liée aux vents violents</w:t>
            </w:r>
          </w:p>
        </w:tc>
        <w:tc>
          <w:tcPr>
            <w:tcW w:w="1418" w:type="dxa"/>
            <w:tcBorders>
              <w:top w:val="single" w:sz="2" w:space="0" w:color="auto"/>
              <w:left w:val="single" w:sz="2" w:space="0" w:color="auto"/>
              <w:bottom w:val="single" w:sz="2" w:space="0" w:color="auto"/>
              <w:right w:val="single" w:sz="2" w:space="0" w:color="auto"/>
            </w:tcBorders>
            <w:shd w:val="clear" w:color="auto" w:fill="auto"/>
            <w:vAlign w:val="center"/>
          </w:tcPr>
          <w:p w14:paraId="785FEAC4" w14:textId="17DE340E"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1 000 000</w:t>
            </w:r>
          </w:p>
        </w:tc>
        <w:tc>
          <w:tcPr>
            <w:tcW w:w="1001" w:type="dxa"/>
            <w:tcBorders>
              <w:top w:val="single" w:sz="2" w:space="0" w:color="auto"/>
              <w:left w:val="single" w:sz="2" w:space="0" w:color="auto"/>
              <w:bottom w:val="single" w:sz="2" w:space="0" w:color="auto"/>
              <w:right w:val="single" w:sz="2" w:space="0" w:color="auto"/>
            </w:tcBorders>
            <w:shd w:val="clear" w:color="auto" w:fill="auto"/>
            <w:vAlign w:val="center"/>
          </w:tcPr>
          <w:p w14:paraId="12BE4A8E" w14:textId="38ED073E"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1 000 000</w:t>
            </w:r>
          </w:p>
        </w:tc>
        <w:tc>
          <w:tcPr>
            <w:tcW w:w="1176" w:type="dxa"/>
            <w:tcBorders>
              <w:top w:val="single" w:sz="2" w:space="0" w:color="auto"/>
              <w:left w:val="single" w:sz="2" w:space="0" w:color="auto"/>
              <w:bottom w:val="single" w:sz="2" w:space="0" w:color="auto"/>
              <w:right w:val="single" w:sz="2" w:space="0" w:color="auto"/>
            </w:tcBorders>
            <w:shd w:val="clear" w:color="auto" w:fill="auto"/>
            <w:vAlign w:val="center"/>
          </w:tcPr>
          <w:p w14:paraId="293EEC0D" w14:textId="2347E588"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10 000 000</w:t>
            </w:r>
          </w:p>
        </w:tc>
        <w:tc>
          <w:tcPr>
            <w:tcW w:w="1101" w:type="dxa"/>
            <w:tcBorders>
              <w:top w:val="single" w:sz="2" w:space="0" w:color="auto"/>
              <w:left w:val="single" w:sz="2" w:space="0" w:color="auto"/>
              <w:bottom w:val="single" w:sz="2" w:space="0" w:color="auto"/>
              <w:right w:val="single" w:sz="2" w:space="0" w:color="auto"/>
            </w:tcBorders>
            <w:shd w:val="clear" w:color="auto" w:fill="auto"/>
            <w:vAlign w:val="center"/>
          </w:tcPr>
          <w:p w14:paraId="6DF2669E" w14:textId="02ABB566"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12 000 000</w:t>
            </w:r>
          </w:p>
        </w:tc>
      </w:tr>
      <w:tr w:rsidR="00251CCB" w:rsidRPr="001F6150" w14:paraId="02DA94EF" w14:textId="77777777" w:rsidTr="00010639">
        <w:trPr>
          <w:trHeight w:val="320"/>
        </w:trPr>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48EAB58A"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2,2</w:t>
            </w:r>
          </w:p>
        </w:tc>
        <w:tc>
          <w:tcPr>
            <w:tcW w:w="9963" w:type="dxa"/>
            <w:tcBorders>
              <w:top w:val="single" w:sz="2" w:space="0" w:color="auto"/>
              <w:left w:val="single" w:sz="2" w:space="0" w:color="auto"/>
              <w:bottom w:val="single" w:sz="2" w:space="0" w:color="auto"/>
              <w:right w:val="single" w:sz="2" w:space="0" w:color="auto"/>
            </w:tcBorders>
            <w:shd w:val="clear" w:color="auto" w:fill="auto"/>
            <w:vAlign w:val="center"/>
          </w:tcPr>
          <w:p w14:paraId="6F435A6D" w14:textId="77777777" w:rsidR="00251CCB" w:rsidRPr="001F6150" w:rsidRDefault="00000000">
            <w:pPr>
              <w:spacing w:after="0" w:line="240" w:lineRule="auto"/>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Objectif Spécifique 2 : Renforcer la réactivité des populations face aux vents violents</w:t>
            </w:r>
          </w:p>
        </w:tc>
        <w:tc>
          <w:tcPr>
            <w:tcW w:w="1418" w:type="dxa"/>
            <w:tcBorders>
              <w:top w:val="single" w:sz="2" w:space="0" w:color="auto"/>
              <w:left w:val="single" w:sz="2" w:space="0" w:color="auto"/>
              <w:bottom w:val="single" w:sz="2" w:space="0" w:color="auto"/>
              <w:right w:val="single" w:sz="2" w:space="0" w:color="auto"/>
            </w:tcBorders>
            <w:shd w:val="clear" w:color="auto" w:fill="auto"/>
            <w:vAlign w:val="center"/>
          </w:tcPr>
          <w:p w14:paraId="05F10C00" w14:textId="0179BADD"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800 000</w:t>
            </w:r>
          </w:p>
        </w:tc>
        <w:tc>
          <w:tcPr>
            <w:tcW w:w="1001" w:type="dxa"/>
            <w:tcBorders>
              <w:top w:val="single" w:sz="2" w:space="0" w:color="auto"/>
              <w:left w:val="single" w:sz="2" w:space="0" w:color="auto"/>
              <w:bottom w:val="single" w:sz="2" w:space="0" w:color="auto"/>
              <w:right w:val="single" w:sz="2" w:space="0" w:color="auto"/>
            </w:tcBorders>
            <w:shd w:val="clear" w:color="auto" w:fill="auto"/>
            <w:vAlign w:val="center"/>
          </w:tcPr>
          <w:p w14:paraId="0B660DFB" w14:textId="159D174D"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w:t>
            </w:r>
          </w:p>
        </w:tc>
        <w:tc>
          <w:tcPr>
            <w:tcW w:w="1176" w:type="dxa"/>
            <w:tcBorders>
              <w:top w:val="single" w:sz="2" w:space="0" w:color="auto"/>
              <w:left w:val="single" w:sz="2" w:space="0" w:color="auto"/>
              <w:bottom w:val="single" w:sz="2" w:space="0" w:color="auto"/>
              <w:right w:val="single" w:sz="2" w:space="0" w:color="auto"/>
            </w:tcBorders>
            <w:shd w:val="clear" w:color="auto" w:fill="auto"/>
            <w:vAlign w:val="center"/>
          </w:tcPr>
          <w:p w14:paraId="65330F94" w14:textId="262712A4"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1 000 000</w:t>
            </w:r>
          </w:p>
        </w:tc>
        <w:tc>
          <w:tcPr>
            <w:tcW w:w="1101" w:type="dxa"/>
            <w:tcBorders>
              <w:top w:val="single" w:sz="2" w:space="0" w:color="auto"/>
              <w:left w:val="single" w:sz="2" w:space="0" w:color="auto"/>
              <w:bottom w:val="single" w:sz="2" w:space="0" w:color="auto"/>
              <w:right w:val="single" w:sz="2" w:space="0" w:color="auto"/>
            </w:tcBorders>
            <w:shd w:val="clear" w:color="auto" w:fill="auto"/>
            <w:vAlign w:val="center"/>
          </w:tcPr>
          <w:p w14:paraId="72E97FD9" w14:textId="408A192A" w:rsidR="00251CCB" w:rsidRPr="001F6150" w:rsidRDefault="00000000" w:rsidP="00010639">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1 800 000</w:t>
            </w:r>
          </w:p>
        </w:tc>
      </w:tr>
      <w:tr w:rsidR="00251CCB" w:rsidRPr="001F6150" w14:paraId="337FC409" w14:textId="77777777" w:rsidTr="00010639">
        <w:trPr>
          <w:trHeight w:val="300"/>
        </w:trPr>
        <w:tc>
          <w:tcPr>
            <w:tcW w:w="0" w:type="auto"/>
            <w:tcBorders>
              <w:top w:val="single" w:sz="2" w:space="0" w:color="auto"/>
              <w:left w:val="single" w:sz="2" w:space="0" w:color="auto"/>
              <w:bottom w:val="single" w:sz="2" w:space="0" w:color="auto"/>
              <w:right w:val="single" w:sz="2" w:space="0" w:color="auto"/>
            </w:tcBorders>
            <w:shd w:val="clear" w:color="auto" w:fill="00B0F0"/>
            <w:vAlign w:val="center"/>
          </w:tcPr>
          <w:p w14:paraId="169033EC" w14:textId="77777777" w:rsidR="00251CCB" w:rsidRPr="001F6150" w:rsidRDefault="00000000">
            <w:pPr>
              <w:spacing w:after="0" w:line="240" w:lineRule="auto"/>
              <w:jc w:val="center"/>
              <w:rPr>
                <w:rFonts w:ascii="Times New Roman" w:hAnsi="Times New Roman" w:hint="default"/>
                <w:sz w:val="20"/>
                <w:szCs w:val="20"/>
                <w:lang w:val="fr" w:eastAsia="fr"/>
              </w:rPr>
            </w:pPr>
            <w:r w:rsidRPr="001F6150">
              <w:rPr>
                <w:rFonts w:ascii="Times New Roman" w:hAnsi="Times New Roman" w:hint="default"/>
                <w:kern w:val="0"/>
                <w:sz w:val="20"/>
                <w:szCs w:val="20"/>
                <w:lang w:val="fr" w:eastAsia="fr" w:bidi="ar"/>
              </w:rPr>
              <w:t> </w:t>
            </w:r>
          </w:p>
        </w:tc>
        <w:tc>
          <w:tcPr>
            <w:tcW w:w="9963" w:type="dxa"/>
            <w:tcBorders>
              <w:top w:val="single" w:sz="2" w:space="0" w:color="auto"/>
              <w:left w:val="single" w:sz="2" w:space="0" w:color="auto"/>
              <w:bottom w:val="single" w:sz="2" w:space="0" w:color="auto"/>
              <w:right w:val="single" w:sz="2" w:space="0" w:color="auto"/>
            </w:tcBorders>
            <w:shd w:val="clear" w:color="auto" w:fill="00B0F0"/>
            <w:vAlign w:val="center"/>
          </w:tcPr>
          <w:p w14:paraId="3524A6D3" w14:textId="77777777" w:rsidR="00251CCB" w:rsidRPr="001F6150" w:rsidRDefault="00000000">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TOTAL</w:t>
            </w:r>
          </w:p>
        </w:tc>
        <w:tc>
          <w:tcPr>
            <w:tcW w:w="1418" w:type="dxa"/>
            <w:tcBorders>
              <w:top w:val="single" w:sz="2" w:space="0" w:color="auto"/>
              <w:left w:val="single" w:sz="2" w:space="0" w:color="auto"/>
              <w:bottom w:val="single" w:sz="2" w:space="0" w:color="auto"/>
              <w:right w:val="single" w:sz="2" w:space="0" w:color="auto"/>
            </w:tcBorders>
            <w:shd w:val="clear" w:color="auto" w:fill="00B0F0"/>
            <w:noWrap/>
            <w:vAlign w:val="center"/>
          </w:tcPr>
          <w:p w14:paraId="5A20BF12" w14:textId="105FE304"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26 850 000</w:t>
            </w:r>
          </w:p>
        </w:tc>
        <w:tc>
          <w:tcPr>
            <w:tcW w:w="1001" w:type="dxa"/>
            <w:tcBorders>
              <w:top w:val="single" w:sz="2" w:space="0" w:color="auto"/>
              <w:left w:val="single" w:sz="2" w:space="0" w:color="auto"/>
              <w:bottom w:val="single" w:sz="2" w:space="0" w:color="auto"/>
              <w:right w:val="single" w:sz="2" w:space="0" w:color="auto"/>
            </w:tcBorders>
            <w:shd w:val="clear" w:color="auto" w:fill="00B0F0"/>
            <w:noWrap/>
            <w:vAlign w:val="center"/>
          </w:tcPr>
          <w:p w14:paraId="354F0E40" w14:textId="6C5845AE"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50 300 000</w:t>
            </w:r>
          </w:p>
        </w:tc>
        <w:tc>
          <w:tcPr>
            <w:tcW w:w="1176" w:type="dxa"/>
            <w:tcBorders>
              <w:top w:val="single" w:sz="2" w:space="0" w:color="auto"/>
              <w:left w:val="single" w:sz="2" w:space="0" w:color="auto"/>
              <w:bottom w:val="single" w:sz="2" w:space="0" w:color="auto"/>
              <w:right w:val="single" w:sz="2" w:space="0" w:color="auto"/>
            </w:tcBorders>
            <w:shd w:val="clear" w:color="auto" w:fill="00B0F0"/>
            <w:noWrap/>
            <w:vAlign w:val="center"/>
          </w:tcPr>
          <w:p w14:paraId="34E278A1" w14:textId="7B519468"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69 400 000</w:t>
            </w:r>
          </w:p>
        </w:tc>
        <w:tc>
          <w:tcPr>
            <w:tcW w:w="1101" w:type="dxa"/>
            <w:tcBorders>
              <w:top w:val="single" w:sz="2" w:space="0" w:color="auto"/>
              <w:left w:val="single" w:sz="2" w:space="0" w:color="auto"/>
              <w:bottom w:val="single" w:sz="2" w:space="0" w:color="auto"/>
              <w:right w:val="single" w:sz="2" w:space="0" w:color="auto"/>
            </w:tcBorders>
            <w:shd w:val="clear" w:color="auto" w:fill="00B0F0"/>
            <w:noWrap/>
            <w:vAlign w:val="center"/>
          </w:tcPr>
          <w:p w14:paraId="6F3A87FC" w14:textId="2D8DB881" w:rsidR="00251CCB" w:rsidRPr="001F6150" w:rsidRDefault="00000000" w:rsidP="00010639">
            <w:pPr>
              <w:spacing w:after="0" w:line="240" w:lineRule="auto"/>
              <w:jc w:val="center"/>
              <w:rPr>
                <w:rFonts w:ascii="Times New Roman" w:hAnsi="Times New Roman" w:hint="default"/>
                <w:b/>
                <w:bCs/>
                <w:sz w:val="20"/>
                <w:szCs w:val="20"/>
                <w:lang w:val="fr" w:eastAsia="fr"/>
              </w:rPr>
            </w:pPr>
            <w:r w:rsidRPr="001F6150">
              <w:rPr>
                <w:rFonts w:ascii="Times New Roman" w:hAnsi="Times New Roman" w:hint="default"/>
                <w:b/>
                <w:bCs/>
                <w:kern w:val="0"/>
                <w:sz w:val="20"/>
                <w:szCs w:val="20"/>
                <w:lang w:val="fr" w:eastAsia="fr" w:bidi="ar"/>
              </w:rPr>
              <w:t>146 550 000</w:t>
            </w:r>
          </w:p>
        </w:tc>
      </w:tr>
    </w:tbl>
    <w:p w14:paraId="41D1785B" w14:textId="77777777" w:rsidR="00251CCB" w:rsidRPr="00D3600C" w:rsidRDefault="00000000" w:rsidP="00D3600C">
      <w:pPr>
        <w:widowControl w:val="0"/>
        <w:spacing w:after="0" w:line="276" w:lineRule="auto"/>
        <w:jc w:val="both"/>
        <w:rPr>
          <w:rFonts w:ascii="Times New Roman" w:hAnsi="Times New Roman"/>
          <w:i/>
          <w:iCs/>
          <w:sz w:val="20"/>
          <w:szCs w:val="20"/>
        </w:rPr>
      </w:pPr>
      <w:bookmarkStart w:id="1" w:name="_Hlk170852686"/>
      <w:r w:rsidRPr="00D3600C">
        <w:rPr>
          <w:rFonts w:ascii="Times New Roman" w:hAnsi="Times New Roman"/>
          <w:b/>
          <w:bCs/>
          <w:i/>
          <w:iCs/>
          <w:sz w:val="20"/>
          <w:szCs w:val="20"/>
        </w:rPr>
        <w:lastRenderedPageBreak/>
        <w:t xml:space="preserve">Source </w:t>
      </w:r>
      <w:r w:rsidRPr="00D3600C">
        <w:rPr>
          <w:rFonts w:ascii="Times New Roman" w:hAnsi="Times New Roman"/>
          <w:i/>
          <w:iCs/>
          <w:sz w:val="20"/>
          <w:szCs w:val="20"/>
        </w:rPr>
        <w:t>: Résultat des travaux d’élaboration du PCC, Mars-Avril 2024</w:t>
      </w:r>
      <w:bookmarkEnd w:id="1"/>
    </w:p>
    <w:p w14:paraId="50AC132C" w14:textId="77777777" w:rsidR="00D3600C" w:rsidRDefault="00D3600C" w:rsidP="00D3600C">
      <w:pPr>
        <w:widowControl w:val="0"/>
        <w:spacing w:after="0" w:line="276" w:lineRule="auto"/>
        <w:jc w:val="both"/>
        <w:rPr>
          <w:rFonts w:ascii="Times New Roman" w:hAnsi="Times New Roman"/>
          <w:b/>
          <w:bCs/>
          <w:sz w:val="24"/>
          <w:szCs w:val="24"/>
        </w:rPr>
      </w:pPr>
    </w:p>
    <w:p w14:paraId="3BE3FD22" w14:textId="7F283DAF" w:rsidR="00251CCB" w:rsidRPr="00D3600C" w:rsidRDefault="00000000" w:rsidP="00D3600C">
      <w:pPr>
        <w:pStyle w:val="Paragraphedeliste"/>
        <w:widowControl w:val="0"/>
        <w:numPr>
          <w:ilvl w:val="1"/>
          <w:numId w:val="2"/>
        </w:numPr>
        <w:spacing w:after="0" w:line="276" w:lineRule="auto"/>
        <w:jc w:val="both"/>
        <w:rPr>
          <w:rFonts w:ascii="Times New Roman" w:hAnsi="Times New Roman"/>
          <w:b/>
          <w:color w:val="auto"/>
          <w:kern w:val="0"/>
          <w:sz w:val="24"/>
          <w:szCs w:val="24"/>
          <w:lang w:eastAsia="ja-JP"/>
          <w14:ligatures w14:val="none"/>
        </w:rPr>
      </w:pPr>
      <w:r>
        <w:rPr>
          <w:rFonts w:ascii="Times New Roman" w:hAnsi="Times New Roman"/>
          <w:b/>
          <w:color w:val="auto"/>
          <w:kern w:val="0"/>
          <w:sz w:val="24"/>
          <w:szCs w:val="24"/>
          <w:lang w:eastAsia="ja-JP"/>
          <w14:ligatures w14:val="none"/>
        </w:rPr>
        <w:t>Plan de réponse globale</w:t>
      </w:r>
    </w:p>
    <w:tbl>
      <w:tblPr>
        <w:tblStyle w:val="TableauNormal1"/>
        <w:tblW w:w="4862" w:type="pct"/>
        <w:tblInd w:w="0" w:type="dxa"/>
        <w:tblCellMar>
          <w:left w:w="60" w:type="dxa"/>
          <w:right w:w="60" w:type="dxa"/>
        </w:tblCellMar>
        <w:tblLook w:val="04A0" w:firstRow="1" w:lastRow="0" w:firstColumn="1" w:lastColumn="0" w:noHBand="0" w:noVBand="1"/>
      </w:tblPr>
      <w:tblGrid>
        <w:gridCol w:w="370"/>
        <w:gridCol w:w="10245"/>
        <w:gridCol w:w="1273"/>
        <w:gridCol w:w="1001"/>
        <w:gridCol w:w="1176"/>
        <w:gridCol w:w="1101"/>
      </w:tblGrid>
      <w:tr w:rsidR="00010639" w:rsidRPr="00D3600C" w14:paraId="43A16B6B" w14:textId="77777777" w:rsidTr="00010639">
        <w:trPr>
          <w:trHeight w:val="300"/>
        </w:trPr>
        <w:tc>
          <w:tcPr>
            <w:tcW w:w="122" w:type="pct"/>
            <w:vMerge w:val="restart"/>
            <w:tcBorders>
              <w:top w:val="single" w:sz="2" w:space="0" w:color="auto"/>
              <w:left w:val="single" w:sz="2" w:space="0" w:color="auto"/>
              <w:bottom w:val="single" w:sz="2" w:space="0" w:color="auto"/>
              <w:right w:val="single" w:sz="2" w:space="0" w:color="auto"/>
            </w:tcBorders>
            <w:shd w:val="clear" w:color="auto" w:fill="D9E1F2"/>
            <w:vAlign w:val="center"/>
          </w:tcPr>
          <w:p w14:paraId="3472E2E9" w14:textId="77777777" w:rsidR="00010639" w:rsidRPr="00D3600C" w:rsidRDefault="00010639">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N°</w:t>
            </w:r>
          </w:p>
        </w:tc>
        <w:tc>
          <w:tcPr>
            <w:tcW w:w="3378" w:type="pct"/>
            <w:vMerge w:val="restart"/>
            <w:tcBorders>
              <w:top w:val="single" w:sz="2" w:space="0" w:color="auto"/>
              <w:left w:val="single" w:sz="2" w:space="0" w:color="auto"/>
              <w:right w:val="single" w:sz="2" w:space="0" w:color="auto"/>
            </w:tcBorders>
            <w:shd w:val="clear" w:color="auto" w:fill="D9E1F2"/>
            <w:vAlign w:val="center"/>
          </w:tcPr>
          <w:p w14:paraId="0EF08FF1" w14:textId="28EE82ED" w:rsidR="00010639" w:rsidRPr="00D3600C" w:rsidRDefault="00010639">
            <w:pPr>
              <w:spacing w:after="0" w:line="240" w:lineRule="auto"/>
              <w:jc w:val="center"/>
              <w:rPr>
                <w:rFonts w:ascii="Times New Roman" w:hAnsi="Times New Roman" w:hint="default"/>
                <w:b/>
                <w:bCs/>
                <w:sz w:val="20"/>
                <w:szCs w:val="20"/>
                <w:lang w:val="fr" w:eastAsia="fr"/>
              </w:rPr>
            </w:pPr>
            <w:r w:rsidRPr="00010639">
              <w:rPr>
                <w:rFonts w:ascii="Times New Roman" w:hAnsi="Times New Roman" w:hint="default"/>
                <w:b/>
                <w:bCs/>
                <w:kern w:val="0"/>
                <w:sz w:val="20"/>
                <w:szCs w:val="20"/>
                <w:lang w:val="fr" w:eastAsia="fr" w:bidi="ar"/>
              </w:rPr>
              <w:t>Orientations stratégiques / Objectifs Spécifiques</w:t>
            </w:r>
          </w:p>
        </w:tc>
        <w:tc>
          <w:tcPr>
            <w:tcW w:w="1500" w:type="pct"/>
            <w:gridSpan w:val="4"/>
            <w:tcBorders>
              <w:top w:val="single" w:sz="2" w:space="0" w:color="auto"/>
              <w:left w:val="nil"/>
              <w:bottom w:val="single" w:sz="2" w:space="0" w:color="auto"/>
              <w:right w:val="single" w:sz="2" w:space="0" w:color="auto"/>
            </w:tcBorders>
            <w:shd w:val="clear" w:color="auto" w:fill="D9E1F2"/>
            <w:vAlign w:val="center"/>
          </w:tcPr>
          <w:p w14:paraId="3DCEDA81" w14:textId="77777777" w:rsidR="00010639" w:rsidRPr="00D3600C" w:rsidRDefault="00010639">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Ressources financières FCFA</w:t>
            </w:r>
          </w:p>
        </w:tc>
      </w:tr>
      <w:tr w:rsidR="00010639" w:rsidRPr="00D3600C" w14:paraId="452D888B" w14:textId="77777777" w:rsidTr="00010639">
        <w:trPr>
          <w:trHeight w:val="300"/>
        </w:trPr>
        <w:tc>
          <w:tcPr>
            <w:tcW w:w="122" w:type="pct"/>
            <w:vMerge/>
            <w:tcBorders>
              <w:top w:val="single" w:sz="2" w:space="0" w:color="auto"/>
              <w:left w:val="single" w:sz="2" w:space="0" w:color="auto"/>
              <w:bottom w:val="single" w:sz="2" w:space="0" w:color="auto"/>
              <w:right w:val="single" w:sz="2" w:space="0" w:color="auto"/>
            </w:tcBorders>
            <w:shd w:val="clear" w:color="auto" w:fill="D9E1F2"/>
            <w:vAlign w:val="center"/>
          </w:tcPr>
          <w:p w14:paraId="22A2B892" w14:textId="77777777" w:rsidR="00010639" w:rsidRPr="00D3600C" w:rsidRDefault="00010639">
            <w:pPr>
              <w:rPr>
                <w:rFonts w:ascii="Times New Roman" w:hAnsi="Times New Roman" w:hint="default"/>
                <w:sz w:val="20"/>
                <w:szCs w:val="20"/>
                <w:lang w:val="fr" w:eastAsia="en-US"/>
              </w:rPr>
            </w:pPr>
          </w:p>
        </w:tc>
        <w:tc>
          <w:tcPr>
            <w:tcW w:w="3378" w:type="pct"/>
            <w:vMerge/>
            <w:tcBorders>
              <w:left w:val="single" w:sz="2" w:space="0" w:color="auto"/>
              <w:right w:val="single" w:sz="2" w:space="0" w:color="auto"/>
            </w:tcBorders>
            <w:shd w:val="clear" w:color="auto" w:fill="D9E1F2"/>
            <w:vAlign w:val="center"/>
          </w:tcPr>
          <w:p w14:paraId="4EC6402D" w14:textId="77777777" w:rsidR="00010639" w:rsidRPr="00D3600C" w:rsidRDefault="00010639">
            <w:pPr>
              <w:rPr>
                <w:rFonts w:ascii="Times New Roman" w:hAnsi="Times New Roman" w:hint="default"/>
                <w:sz w:val="20"/>
                <w:szCs w:val="20"/>
                <w:lang w:val="fr" w:eastAsia="en-US"/>
              </w:rPr>
            </w:pPr>
          </w:p>
        </w:tc>
        <w:tc>
          <w:tcPr>
            <w:tcW w:w="420" w:type="pct"/>
            <w:vMerge w:val="restart"/>
            <w:tcBorders>
              <w:top w:val="nil"/>
              <w:left w:val="single" w:sz="2" w:space="0" w:color="auto"/>
              <w:bottom w:val="single" w:sz="2" w:space="0" w:color="auto"/>
              <w:right w:val="single" w:sz="2" w:space="0" w:color="auto"/>
            </w:tcBorders>
            <w:shd w:val="clear" w:color="auto" w:fill="E2EFDA"/>
            <w:vAlign w:val="center"/>
          </w:tcPr>
          <w:p w14:paraId="2698D2B8" w14:textId="77777777" w:rsidR="00010639" w:rsidRPr="00D3600C" w:rsidRDefault="00010639">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Disponible (Mairie)</w:t>
            </w:r>
          </w:p>
        </w:tc>
        <w:tc>
          <w:tcPr>
            <w:tcW w:w="1081" w:type="pct"/>
            <w:gridSpan w:val="3"/>
            <w:tcBorders>
              <w:top w:val="single" w:sz="2" w:space="0" w:color="auto"/>
              <w:left w:val="nil"/>
              <w:bottom w:val="single" w:sz="2" w:space="0" w:color="auto"/>
              <w:right w:val="single" w:sz="2" w:space="0" w:color="auto"/>
            </w:tcBorders>
            <w:shd w:val="clear" w:color="auto" w:fill="E2EFDA"/>
            <w:vAlign w:val="center"/>
          </w:tcPr>
          <w:p w14:paraId="4FD8A48D" w14:textId="77777777" w:rsidR="00010639" w:rsidRPr="00D3600C" w:rsidRDefault="00010639">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A mobiliser</w:t>
            </w:r>
          </w:p>
        </w:tc>
      </w:tr>
      <w:tr w:rsidR="00010639" w:rsidRPr="00D3600C" w14:paraId="16241E32" w14:textId="77777777" w:rsidTr="00010639">
        <w:trPr>
          <w:trHeight w:val="73"/>
        </w:trPr>
        <w:tc>
          <w:tcPr>
            <w:tcW w:w="122" w:type="pct"/>
            <w:vMerge/>
            <w:tcBorders>
              <w:top w:val="single" w:sz="2" w:space="0" w:color="auto"/>
              <w:left w:val="single" w:sz="2" w:space="0" w:color="auto"/>
              <w:bottom w:val="single" w:sz="2" w:space="0" w:color="auto"/>
              <w:right w:val="single" w:sz="2" w:space="0" w:color="auto"/>
            </w:tcBorders>
            <w:shd w:val="clear" w:color="auto" w:fill="D9E1F2"/>
            <w:vAlign w:val="center"/>
          </w:tcPr>
          <w:p w14:paraId="7EDC15BB" w14:textId="77777777" w:rsidR="00010639" w:rsidRPr="00D3600C" w:rsidRDefault="00010639">
            <w:pPr>
              <w:rPr>
                <w:rFonts w:ascii="Times New Roman" w:hAnsi="Times New Roman" w:hint="default"/>
                <w:sz w:val="20"/>
                <w:szCs w:val="20"/>
                <w:lang w:val="fr" w:eastAsia="en-US"/>
              </w:rPr>
            </w:pPr>
          </w:p>
        </w:tc>
        <w:tc>
          <w:tcPr>
            <w:tcW w:w="3378" w:type="pct"/>
            <w:vMerge/>
            <w:tcBorders>
              <w:left w:val="single" w:sz="2" w:space="0" w:color="auto"/>
              <w:bottom w:val="nil"/>
              <w:right w:val="single" w:sz="2" w:space="0" w:color="auto"/>
            </w:tcBorders>
            <w:shd w:val="clear" w:color="auto" w:fill="D9E1F2"/>
            <w:vAlign w:val="center"/>
          </w:tcPr>
          <w:p w14:paraId="38C0C426" w14:textId="77777777" w:rsidR="00010639" w:rsidRPr="00D3600C" w:rsidRDefault="00010639">
            <w:pPr>
              <w:rPr>
                <w:rFonts w:ascii="Times New Roman" w:hAnsi="Times New Roman" w:hint="default"/>
                <w:sz w:val="20"/>
                <w:szCs w:val="20"/>
                <w:lang w:val="fr" w:eastAsia="en-US"/>
              </w:rPr>
            </w:pPr>
          </w:p>
        </w:tc>
        <w:tc>
          <w:tcPr>
            <w:tcW w:w="420" w:type="pct"/>
            <w:vMerge/>
            <w:tcBorders>
              <w:top w:val="nil"/>
              <w:left w:val="single" w:sz="2" w:space="0" w:color="auto"/>
              <w:bottom w:val="single" w:sz="2" w:space="0" w:color="auto"/>
              <w:right w:val="single" w:sz="2" w:space="0" w:color="auto"/>
            </w:tcBorders>
            <w:shd w:val="clear" w:color="auto" w:fill="E2EFDA"/>
            <w:vAlign w:val="center"/>
          </w:tcPr>
          <w:p w14:paraId="5631AAE3" w14:textId="77777777" w:rsidR="00010639" w:rsidRPr="00D3600C" w:rsidRDefault="00010639">
            <w:pPr>
              <w:rPr>
                <w:rFonts w:ascii="Times New Roman" w:hAnsi="Times New Roman" w:hint="default"/>
                <w:sz w:val="20"/>
                <w:szCs w:val="20"/>
                <w:lang w:val="fr" w:eastAsia="en-US"/>
              </w:rPr>
            </w:pPr>
          </w:p>
        </w:tc>
        <w:tc>
          <w:tcPr>
            <w:tcW w:w="330" w:type="pct"/>
            <w:tcBorders>
              <w:top w:val="nil"/>
              <w:left w:val="single" w:sz="2" w:space="0" w:color="auto"/>
              <w:bottom w:val="single" w:sz="2" w:space="0" w:color="auto"/>
              <w:right w:val="single" w:sz="2" w:space="0" w:color="auto"/>
            </w:tcBorders>
            <w:shd w:val="clear" w:color="auto" w:fill="E2EFDA"/>
            <w:vAlign w:val="center"/>
          </w:tcPr>
          <w:p w14:paraId="4A75B270" w14:textId="77777777" w:rsidR="00010639" w:rsidRPr="00D3600C" w:rsidRDefault="00010639">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Etat</w:t>
            </w:r>
          </w:p>
        </w:tc>
        <w:tc>
          <w:tcPr>
            <w:tcW w:w="388" w:type="pct"/>
            <w:tcBorders>
              <w:top w:val="nil"/>
              <w:left w:val="single" w:sz="2" w:space="0" w:color="auto"/>
              <w:bottom w:val="single" w:sz="2" w:space="0" w:color="auto"/>
              <w:right w:val="single" w:sz="2" w:space="0" w:color="auto"/>
            </w:tcBorders>
            <w:shd w:val="clear" w:color="auto" w:fill="E2EFDA"/>
            <w:vAlign w:val="center"/>
          </w:tcPr>
          <w:p w14:paraId="204B42B7" w14:textId="77777777" w:rsidR="00010639" w:rsidRPr="00D3600C" w:rsidRDefault="00010639">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(Partenaires</w:t>
            </w:r>
          </w:p>
        </w:tc>
        <w:tc>
          <w:tcPr>
            <w:tcW w:w="363" w:type="pct"/>
            <w:tcBorders>
              <w:top w:val="nil"/>
              <w:left w:val="single" w:sz="2" w:space="0" w:color="auto"/>
              <w:bottom w:val="single" w:sz="2" w:space="0" w:color="auto"/>
              <w:right w:val="single" w:sz="2" w:space="0" w:color="auto"/>
            </w:tcBorders>
            <w:shd w:val="clear" w:color="auto" w:fill="E2EFDA"/>
            <w:vAlign w:val="center"/>
          </w:tcPr>
          <w:p w14:paraId="024B19A9" w14:textId="77777777" w:rsidR="00010639" w:rsidRPr="00D3600C" w:rsidRDefault="00010639">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Total</w:t>
            </w:r>
          </w:p>
        </w:tc>
      </w:tr>
      <w:tr w:rsidR="00251CCB" w:rsidRPr="00D3600C" w14:paraId="45E14494"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FFFF00"/>
            <w:vAlign w:val="center"/>
          </w:tcPr>
          <w:p w14:paraId="0BC513C3"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w:t>
            </w:r>
          </w:p>
        </w:tc>
        <w:tc>
          <w:tcPr>
            <w:tcW w:w="3378" w:type="pct"/>
            <w:tcBorders>
              <w:top w:val="single" w:sz="2" w:space="0" w:color="auto"/>
              <w:left w:val="nil"/>
              <w:bottom w:val="single" w:sz="2" w:space="0" w:color="auto"/>
              <w:right w:val="single" w:sz="2" w:space="0" w:color="auto"/>
            </w:tcBorders>
            <w:shd w:val="clear" w:color="auto" w:fill="FFFF00"/>
            <w:vAlign w:val="center"/>
          </w:tcPr>
          <w:p w14:paraId="2293CFA5"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Orientations stratégiques 1 : Mise en place d’une assistance coordonnée au profit des sinistrés</w:t>
            </w:r>
          </w:p>
        </w:tc>
        <w:tc>
          <w:tcPr>
            <w:tcW w:w="420" w:type="pct"/>
            <w:tcBorders>
              <w:top w:val="nil"/>
              <w:left w:val="nil"/>
              <w:bottom w:val="single" w:sz="2" w:space="0" w:color="auto"/>
              <w:right w:val="single" w:sz="2" w:space="0" w:color="auto"/>
            </w:tcBorders>
            <w:shd w:val="clear" w:color="auto" w:fill="FFFF00"/>
          </w:tcPr>
          <w:p w14:paraId="1B91C270" w14:textId="77777777" w:rsidR="00251CCB" w:rsidRPr="00D3600C" w:rsidRDefault="00000000">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1 000 000</w:t>
            </w:r>
          </w:p>
        </w:tc>
        <w:tc>
          <w:tcPr>
            <w:tcW w:w="330" w:type="pct"/>
            <w:tcBorders>
              <w:top w:val="nil"/>
              <w:left w:val="nil"/>
              <w:bottom w:val="single" w:sz="2" w:space="0" w:color="auto"/>
              <w:right w:val="single" w:sz="2" w:space="0" w:color="auto"/>
            </w:tcBorders>
            <w:shd w:val="clear" w:color="auto" w:fill="FFFF00"/>
          </w:tcPr>
          <w:p w14:paraId="41DCFFD4" w14:textId="77777777" w:rsidR="00251CCB" w:rsidRPr="00D3600C" w:rsidRDefault="00000000">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300 000</w:t>
            </w:r>
          </w:p>
        </w:tc>
        <w:tc>
          <w:tcPr>
            <w:tcW w:w="388" w:type="pct"/>
            <w:tcBorders>
              <w:top w:val="nil"/>
              <w:left w:val="nil"/>
              <w:bottom w:val="single" w:sz="2" w:space="0" w:color="auto"/>
              <w:right w:val="single" w:sz="2" w:space="0" w:color="auto"/>
            </w:tcBorders>
            <w:shd w:val="clear" w:color="auto" w:fill="FFFF00"/>
          </w:tcPr>
          <w:p w14:paraId="564F4A3F" w14:textId="77777777" w:rsidR="00251CCB" w:rsidRPr="00D3600C" w:rsidRDefault="00000000">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2 300 000</w:t>
            </w:r>
          </w:p>
        </w:tc>
        <w:tc>
          <w:tcPr>
            <w:tcW w:w="363" w:type="pct"/>
            <w:tcBorders>
              <w:top w:val="nil"/>
              <w:left w:val="nil"/>
              <w:bottom w:val="single" w:sz="2" w:space="0" w:color="auto"/>
              <w:right w:val="single" w:sz="2" w:space="0" w:color="auto"/>
            </w:tcBorders>
            <w:shd w:val="clear" w:color="auto" w:fill="FFFF00"/>
          </w:tcPr>
          <w:p w14:paraId="3AE031BF"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3 600 000</w:t>
            </w:r>
          </w:p>
        </w:tc>
      </w:tr>
      <w:tr w:rsidR="00251CCB" w:rsidRPr="00D3600C" w14:paraId="145ED13A"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auto"/>
            <w:vAlign w:val="center"/>
          </w:tcPr>
          <w:p w14:paraId="6E10B396"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1,1</w:t>
            </w:r>
          </w:p>
        </w:tc>
        <w:tc>
          <w:tcPr>
            <w:tcW w:w="3378" w:type="pct"/>
            <w:tcBorders>
              <w:top w:val="single" w:sz="2" w:space="0" w:color="auto"/>
              <w:left w:val="nil"/>
              <w:bottom w:val="single" w:sz="2" w:space="0" w:color="auto"/>
              <w:right w:val="single" w:sz="2" w:space="0" w:color="auto"/>
            </w:tcBorders>
            <w:shd w:val="clear" w:color="auto" w:fill="auto"/>
            <w:vAlign w:val="center"/>
          </w:tcPr>
          <w:p w14:paraId="11C668D2"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Objectif spécifique 1 : Évaluer les besoins</w:t>
            </w:r>
          </w:p>
        </w:tc>
        <w:tc>
          <w:tcPr>
            <w:tcW w:w="420" w:type="pct"/>
            <w:tcBorders>
              <w:top w:val="nil"/>
              <w:left w:val="nil"/>
              <w:bottom w:val="single" w:sz="2" w:space="0" w:color="auto"/>
              <w:right w:val="single" w:sz="2" w:space="0" w:color="auto"/>
            </w:tcBorders>
            <w:shd w:val="clear" w:color="auto" w:fill="auto"/>
          </w:tcPr>
          <w:p w14:paraId="03B0065A"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450 000</w:t>
            </w:r>
          </w:p>
        </w:tc>
        <w:tc>
          <w:tcPr>
            <w:tcW w:w="330" w:type="pct"/>
            <w:tcBorders>
              <w:top w:val="nil"/>
              <w:left w:val="nil"/>
              <w:bottom w:val="single" w:sz="2" w:space="0" w:color="auto"/>
              <w:right w:val="single" w:sz="2" w:space="0" w:color="auto"/>
            </w:tcBorders>
            <w:shd w:val="clear" w:color="auto" w:fill="auto"/>
          </w:tcPr>
          <w:p w14:paraId="12F057CE"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w:t>
            </w:r>
          </w:p>
        </w:tc>
        <w:tc>
          <w:tcPr>
            <w:tcW w:w="388" w:type="pct"/>
            <w:tcBorders>
              <w:top w:val="nil"/>
              <w:left w:val="nil"/>
              <w:bottom w:val="single" w:sz="2" w:space="0" w:color="auto"/>
              <w:right w:val="single" w:sz="2" w:space="0" w:color="auto"/>
            </w:tcBorders>
            <w:shd w:val="clear" w:color="auto" w:fill="auto"/>
          </w:tcPr>
          <w:p w14:paraId="29653AA7"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1 900 000</w:t>
            </w:r>
          </w:p>
        </w:tc>
        <w:tc>
          <w:tcPr>
            <w:tcW w:w="363" w:type="pct"/>
            <w:tcBorders>
              <w:top w:val="nil"/>
              <w:left w:val="nil"/>
              <w:bottom w:val="single" w:sz="2" w:space="0" w:color="auto"/>
              <w:right w:val="single" w:sz="2" w:space="0" w:color="auto"/>
            </w:tcBorders>
            <w:shd w:val="clear" w:color="auto" w:fill="auto"/>
          </w:tcPr>
          <w:p w14:paraId="2B87D0B7"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2 350 000</w:t>
            </w:r>
          </w:p>
        </w:tc>
      </w:tr>
      <w:tr w:rsidR="00251CCB" w:rsidRPr="00D3600C" w14:paraId="12F78B41"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auto"/>
            <w:vAlign w:val="center"/>
          </w:tcPr>
          <w:p w14:paraId="148D6242"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1,2</w:t>
            </w:r>
          </w:p>
        </w:tc>
        <w:tc>
          <w:tcPr>
            <w:tcW w:w="3378" w:type="pct"/>
            <w:tcBorders>
              <w:top w:val="single" w:sz="2" w:space="0" w:color="auto"/>
              <w:left w:val="nil"/>
              <w:bottom w:val="single" w:sz="2" w:space="0" w:color="auto"/>
              <w:right w:val="single" w:sz="2" w:space="0" w:color="auto"/>
            </w:tcBorders>
            <w:shd w:val="clear" w:color="auto" w:fill="auto"/>
            <w:vAlign w:val="center"/>
          </w:tcPr>
          <w:p w14:paraId="0EFF3CB2"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 xml:space="preserve">Objectif spécifique 2 : Assurer la coordination de la réponse </w:t>
            </w:r>
          </w:p>
        </w:tc>
        <w:tc>
          <w:tcPr>
            <w:tcW w:w="420" w:type="pct"/>
            <w:tcBorders>
              <w:top w:val="nil"/>
              <w:left w:val="nil"/>
              <w:bottom w:val="single" w:sz="2" w:space="0" w:color="auto"/>
              <w:right w:val="single" w:sz="2" w:space="0" w:color="auto"/>
            </w:tcBorders>
            <w:shd w:val="clear" w:color="auto" w:fill="auto"/>
          </w:tcPr>
          <w:p w14:paraId="70C82D69"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250 000</w:t>
            </w:r>
          </w:p>
        </w:tc>
        <w:tc>
          <w:tcPr>
            <w:tcW w:w="330" w:type="pct"/>
            <w:tcBorders>
              <w:top w:val="nil"/>
              <w:left w:val="nil"/>
              <w:bottom w:val="single" w:sz="2" w:space="0" w:color="auto"/>
              <w:right w:val="single" w:sz="2" w:space="0" w:color="auto"/>
            </w:tcBorders>
            <w:shd w:val="clear" w:color="auto" w:fill="auto"/>
          </w:tcPr>
          <w:p w14:paraId="4A83108D"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w:t>
            </w:r>
          </w:p>
        </w:tc>
        <w:tc>
          <w:tcPr>
            <w:tcW w:w="388" w:type="pct"/>
            <w:tcBorders>
              <w:top w:val="nil"/>
              <w:left w:val="nil"/>
              <w:bottom w:val="single" w:sz="2" w:space="0" w:color="auto"/>
              <w:right w:val="single" w:sz="2" w:space="0" w:color="auto"/>
            </w:tcBorders>
            <w:shd w:val="clear" w:color="auto" w:fill="auto"/>
          </w:tcPr>
          <w:p w14:paraId="211ED15C"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w:t>
            </w:r>
          </w:p>
        </w:tc>
        <w:tc>
          <w:tcPr>
            <w:tcW w:w="363" w:type="pct"/>
            <w:tcBorders>
              <w:top w:val="nil"/>
              <w:left w:val="nil"/>
              <w:bottom w:val="single" w:sz="2" w:space="0" w:color="auto"/>
              <w:right w:val="single" w:sz="2" w:space="0" w:color="auto"/>
            </w:tcBorders>
            <w:shd w:val="clear" w:color="auto" w:fill="auto"/>
          </w:tcPr>
          <w:p w14:paraId="36526B9F"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250 000</w:t>
            </w:r>
          </w:p>
        </w:tc>
      </w:tr>
      <w:tr w:rsidR="00251CCB" w:rsidRPr="00D3600C" w14:paraId="6ACE7D50"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auto"/>
            <w:vAlign w:val="center"/>
          </w:tcPr>
          <w:p w14:paraId="3DA603F2"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1,3</w:t>
            </w:r>
          </w:p>
        </w:tc>
        <w:tc>
          <w:tcPr>
            <w:tcW w:w="3378" w:type="pct"/>
            <w:tcBorders>
              <w:top w:val="single" w:sz="2" w:space="0" w:color="auto"/>
              <w:left w:val="nil"/>
              <w:bottom w:val="single" w:sz="2" w:space="0" w:color="auto"/>
              <w:right w:val="single" w:sz="2" w:space="0" w:color="auto"/>
            </w:tcBorders>
            <w:shd w:val="clear" w:color="auto" w:fill="auto"/>
            <w:vAlign w:val="center"/>
          </w:tcPr>
          <w:p w14:paraId="24F231C2"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Objectif spécifique 3 : Assurer le suivi et l’évaluation de la réponse </w:t>
            </w:r>
          </w:p>
        </w:tc>
        <w:tc>
          <w:tcPr>
            <w:tcW w:w="420" w:type="pct"/>
            <w:tcBorders>
              <w:top w:val="nil"/>
              <w:left w:val="nil"/>
              <w:bottom w:val="single" w:sz="2" w:space="0" w:color="auto"/>
              <w:right w:val="single" w:sz="2" w:space="0" w:color="auto"/>
            </w:tcBorders>
            <w:shd w:val="clear" w:color="auto" w:fill="auto"/>
          </w:tcPr>
          <w:p w14:paraId="7A6BA6F4"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300 000</w:t>
            </w:r>
          </w:p>
        </w:tc>
        <w:tc>
          <w:tcPr>
            <w:tcW w:w="330" w:type="pct"/>
            <w:tcBorders>
              <w:top w:val="nil"/>
              <w:left w:val="nil"/>
              <w:bottom w:val="single" w:sz="2" w:space="0" w:color="auto"/>
              <w:right w:val="single" w:sz="2" w:space="0" w:color="auto"/>
            </w:tcBorders>
            <w:shd w:val="clear" w:color="auto" w:fill="auto"/>
          </w:tcPr>
          <w:p w14:paraId="0EF0E9C9"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300 000</w:t>
            </w:r>
          </w:p>
        </w:tc>
        <w:tc>
          <w:tcPr>
            <w:tcW w:w="388" w:type="pct"/>
            <w:tcBorders>
              <w:top w:val="nil"/>
              <w:left w:val="nil"/>
              <w:bottom w:val="single" w:sz="2" w:space="0" w:color="auto"/>
              <w:right w:val="single" w:sz="2" w:space="0" w:color="auto"/>
            </w:tcBorders>
            <w:shd w:val="clear" w:color="auto" w:fill="auto"/>
          </w:tcPr>
          <w:p w14:paraId="4B458355"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400 000</w:t>
            </w:r>
          </w:p>
        </w:tc>
        <w:tc>
          <w:tcPr>
            <w:tcW w:w="363" w:type="pct"/>
            <w:tcBorders>
              <w:top w:val="nil"/>
              <w:left w:val="nil"/>
              <w:bottom w:val="single" w:sz="2" w:space="0" w:color="auto"/>
              <w:right w:val="single" w:sz="2" w:space="0" w:color="auto"/>
            </w:tcBorders>
            <w:shd w:val="clear" w:color="auto" w:fill="auto"/>
          </w:tcPr>
          <w:p w14:paraId="44CC4060"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1 000 000</w:t>
            </w:r>
          </w:p>
        </w:tc>
      </w:tr>
      <w:tr w:rsidR="00251CCB" w:rsidRPr="00D3600C" w14:paraId="6926CE9D"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FFFF00"/>
            <w:vAlign w:val="center"/>
          </w:tcPr>
          <w:p w14:paraId="0EAA491F"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2</w:t>
            </w:r>
          </w:p>
        </w:tc>
        <w:tc>
          <w:tcPr>
            <w:tcW w:w="3378" w:type="pct"/>
            <w:tcBorders>
              <w:top w:val="single" w:sz="2" w:space="0" w:color="auto"/>
              <w:left w:val="nil"/>
              <w:bottom w:val="single" w:sz="2" w:space="0" w:color="auto"/>
              <w:right w:val="single" w:sz="2" w:space="0" w:color="auto"/>
            </w:tcBorders>
            <w:shd w:val="clear" w:color="auto" w:fill="FFFF00"/>
            <w:vAlign w:val="center"/>
          </w:tcPr>
          <w:p w14:paraId="35C3E2D5"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Orientation stratégique 2 : Organisation des secours aux sinistrés</w:t>
            </w:r>
          </w:p>
        </w:tc>
        <w:tc>
          <w:tcPr>
            <w:tcW w:w="420" w:type="pct"/>
            <w:tcBorders>
              <w:top w:val="nil"/>
              <w:left w:val="nil"/>
              <w:bottom w:val="single" w:sz="2" w:space="0" w:color="auto"/>
              <w:right w:val="single" w:sz="2" w:space="0" w:color="auto"/>
            </w:tcBorders>
            <w:shd w:val="clear" w:color="auto" w:fill="FFFF00"/>
          </w:tcPr>
          <w:p w14:paraId="36E1E48A"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5 250 000</w:t>
            </w:r>
          </w:p>
        </w:tc>
        <w:tc>
          <w:tcPr>
            <w:tcW w:w="330" w:type="pct"/>
            <w:tcBorders>
              <w:top w:val="nil"/>
              <w:left w:val="nil"/>
              <w:bottom w:val="single" w:sz="2" w:space="0" w:color="auto"/>
              <w:right w:val="single" w:sz="2" w:space="0" w:color="auto"/>
            </w:tcBorders>
            <w:shd w:val="clear" w:color="auto" w:fill="FFFF00"/>
          </w:tcPr>
          <w:p w14:paraId="13094FD6"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33 850 000</w:t>
            </w:r>
          </w:p>
        </w:tc>
        <w:tc>
          <w:tcPr>
            <w:tcW w:w="388" w:type="pct"/>
            <w:tcBorders>
              <w:top w:val="nil"/>
              <w:left w:val="nil"/>
              <w:bottom w:val="single" w:sz="2" w:space="0" w:color="auto"/>
              <w:right w:val="single" w:sz="2" w:space="0" w:color="auto"/>
            </w:tcBorders>
            <w:shd w:val="clear" w:color="auto" w:fill="FFFF00"/>
          </w:tcPr>
          <w:p w14:paraId="67488614"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33 900 000</w:t>
            </w:r>
          </w:p>
        </w:tc>
        <w:tc>
          <w:tcPr>
            <w:tcW w:w="363" w:type="pct"/>
            <w:tcBorders>
              <w:top w:val="nil"/>
              <w:left w:val="nil"/>
              <w:bottom w:val="single" w:sz="2" w:space="0" w:color="auto"/>
              <w:right w:val="single" w:sz="2" w:space="0" w:color="auto"/>
            </w:tcBorders>
            <w:shd w:val="clear" w:color="auto" w:fill="FFFF00"/>
          </w:tcPr>
          <w:p w14:paraId="644C9617"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73 000 000</w:t>
            </w:r>
          </w:p>
        </w:tc>
      </w:tr>
      <w:tr w:rsidR="00251CCB" w:rsidRPr="00D3600C" w14:paraId="36ADDFC1"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auto"/>
            <w:vAlign w:val="center"/>
          </w:tcPr>
          <w:p w14:paraId="10D14A35"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2,1</w:t>
            </w:r>
          </w:p>
        </w:tc>
        <w:tc>
          <w:tcPr>
            <w:tcW w:w="3378" w:type="pct"/>
            <w:tcBorders>
              <w:top w:val="single" w:sz="2" w:space="0" w:color="auto"/>
              <w:left w:val="nil"/>
              <w:bottom w:val="single" w:sz="2" w:space="0" w:color="auto"/>
              <w:right w:val="single" w:sz="2" w:space="0" w:color="auto"/>
            </w:tcBorders>
            <w:shd w:val="clear" w:color="auto" w:fill="auto"/>
            <w:vAlign w:val="center"/>
          </w:tcPr>
          <w:p w14:paraId="48189FAE"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Objectif spécifique 1 : Assurer une réponse adéquate aux sinistrés</w:t>
            </w:r>
          </w:p>
        </w:tc>
        <w:tc>
          <w:tcPr>
            <w:tcW w:w="420" w:type="pct"/>
            <w:tcBorders>
              <w:top w:val="nil"/>
              <w:left w:val="nil"/>
              <w:bottom w:val="single" w:sz="2" w:space="0" w:color="auto"/>
              <w:right w:val="single" w:sz="2" w:space="0" w:color="auto"/>
            </w:tcBorders>
            <w:shd w:val="clear" w:color="auto" w:fill="auto"/>
          </w:tcPr>
          <w:p w14:paraId="73B2BA89"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5 100 000</w:t>
            </w:r>
          </w:p>
        </w:tc>
        <w:tc>
          <w:tcPr>
            <w:tcW w:w="330" w:type="pct"/>
            <w:tcBorders>
              <w:top w:val="nil"/>
              <w:left w:val="nil"/>
              <w:bottom w:val="single" w:sz="2" w:space="0" w:color="auto"/>
              <w:right w:val="single" w:sz="2" w:space="0" w:color="auto"/>
            </w:tcBorders>
            <w:shd w:val="clear" w:color="auto" w:fill="auto"/>
          </w:tcPr>
          <w:p w14:paraId="2AAB224A"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32 000 000</w:t>
            </w:r>
          </w:p>
        </w:tc>
        <w:tc>
          <w:tcPr>
            <w:tcW w:w="388" w:type="pct"/>
            <w:tcBorders>
              <w:top w:val="nil"/>
              <w:left w:val="nil"/>
              <w:bottom w:val="single" w:sz="2" w:space="0" w:color="auto"/>
              <w:right w:val="single" w:sz="2" w:space="0" w:color="auto"/>
            </w:tcBorders>
            <w:shd w:val="clear" w:color="auto" w:fill="auto"/>
          </w:tcPr>
          <w:p w14:paraId="024F48ED"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31 300 000</w:t>
            </w:r>
          </w:p>
        </w:tc>
        <w:tc>
          <w:tcPr>
            <w:tcW w:w="363" w:type="pct"/>
            <w:tcBorders>
              <w:top w:val="nil"/>
              <w:left w:val="nil"/>
              <w:bottom w:val="single" w:sz="2" w:space="0" w:color="auto"/>
              <w:right w:val="single" w:sz="2" w:space="0" w:color="auto"/>
            </w:tcBorders>
            <w:shd w:val="clear" w:color="auto" w:fill="auto"/>
          </w:tcPr>
          <w:p w14:paraId="36AD6FFC"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68 400 000</w:t>
            </w:r>
          </w:p>
        </w:tc>
      </w:tr>
      <w:tr w:rsidR="00251CCB" w:rsidRPr="00D3600C" w14:paraId="1230CCE4"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auto"/>
            <w:vAlign w:val="center"/>
          </w:tcPr>
          <w:p w14:paraId="476DCB5A"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2,2</w:t>
            </w:r>
          </w:p>
        </w:tc>
        <w:tc>
          <w:tcPr>
            <w:tcW w:w="3378" w:type="pct"/>
            <w:tcBorders>
              <w:top w:val="single" w:sz="2" w:space="0" w:color="auto"/>
              <w:left w:val="nil"/>
              <w:bottom w:val="single" w:sz="2" w:space="0" w:color="auto"/>
              <w:right w:val="single" w:sz="2" w:space="0" w:color="auto"/>
            </w:tcBorders>
            <w:shd w:val="clear" w:color="auto" w:fill="auto"/>
            <w:vAlign w:val="center"/>
          </w:tcPr>
          <w:p w14:paraId="5A1F062C"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Objectif spécifique 2 : Assurer la sécurité et l’appui psychologique aux sinistrés</w:t>
            </w:r>
          </w:p>
        </w:tc>
        <w:tc>
          <w:tcPr>
            <w:tcW w:w="420" w:type="pct"/>
            <w:tcBorders>
              <w:top w:val="nil"/>
              <w:left w:val="nil"/>
              <w:bottom w:val="single" w:sz="2" w:space="0" w:color="auto"/>
              <w:right w:val="single" w:sz="2" w:space="0" w:color="auto"/>
            </w:tcBorders>
            <w:shd w:val="clear" w:color="auto" w:fill="auto"/>
          </w:tcPr>
          <w:p w14:paraId="733CB4F3"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150 000</w:t>
            </w:r>
          </w:p>
        </w:tc>
        <w:tc>
          <w:tcPr>
            <w:tcW w:w="330" w:type="pct"/>
            <w:tcBorders>
              <w:top w:val="nil"/>
              <w:left w:val="nil"/>
              <w:bottom w:val="single" w:sz="2" w:space="0" w:color="auto"/>
              <w:right w:val="single" w:sz="2" w:space="0" w:color="auto"/>
            </w:tcBorders>
            <w:shd w:val="clear" w:color="auto" w:fill="auto"/>
          </w:tcPr>
          <w:p w14:paraId="7AF6CEDA"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1 850 000</w:t>
            </w:r>
          </w:p>
        </w:tc>
        <w:tc>
          <w:tcPr>
            <w:tcW w:w="388" w:type="pct"/>
            <w:tcBorders>
              <w:top w:val="nil"/>
              <w:left w:val="nil"/>
              <w:bottom w:val="single" w:sz="2" w:space="0" w:color="auto"/>
              <w:right w:val="single" w:sz="2" w:space="0" w:color="auto"/>
            </w:tcBorders>
            <w:shd w:val="clear" w:color="auto" w:fill="auto"/>
          </w:tcPr>
          <w:p w14:paraId="696A75B5"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2 600 000</w:t>
            </w:r>
          </w:p>
        </w:tc>
        <w:tc>
          <w:tcPr>
            <w:tcW w:w="363" w:type="pct"/>
            <w:tcBorders>
              <w:top w:val="nil"/>
              <w:left w:val="nil"/>
              <w:bottom w:val="single" w:sz="2" w:space="0" w:color="auto"/>
              <w:right w:val="single" w:sz="2" w:space="0" w:color="auto"/>
            </w:tcBorders>
            <w:shd w:val="clear" w:color="auto" w:fill="auto"/>
          </w:tcPr>
          <w:p w14:paraId="34328BFA"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4 600 000</w:t>
            </w:r>
          </w:p>
        </w:tc>
      </w:tr>
      <w:tr w:rsidR="00251CCB" w:rsidRPr="00D3600C" w14:paraId="65D51935"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FFFF00"/>
            <w:vAlign w:val="center"/>
          </w:tcPr>
          <w:p w14:paraId="7530FCD9"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3</w:t>
            </w:r>
          </w:p>
        </w:tc>
        <w:tc>
          <w:tcPr>
            <w:tcW w:w="3378" w:type="pct"/>
            <w:tcBorders>
              <w:top w:val="single" w:sz="2" w:space="0" w:color="auto"/>
              <w:left w:val="nil"/>
              <w:bottom w:val="single" w:sz="2" w:space="0" w:color="auto"/>
              <w:right w:val="single" w:sz="2" w:space="0" w:color="auto"/>
            </w:tcBorders>
            <w:shd w:val="clear" w:color="auto" w:fill="FFFF00"/>
            <w:vAlign w:val="center"/>
          </w:tcPr>
          <w:p w14:paraId="73610F9C"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 xml:space="preserve">Orientations stratégiques 3 : Relèvement des sinistrés/reconstruction </w:t>
            </w:r>
            <w:proofErr w:type="gramStart"/>
            <w:r w:rsidRPr="00D3600C">
              <w:rPr>
                <w:rFonts w:ascii="Times New Roman" w:hAnsi="Times New Roman" w:hint="default"/>
                <w:kern w:val="0"/>
                <w:sz w:val="20"/>
                <w:szCs w:val="20"/>
                <w:lang w:val="fr" w:eastAsia="fr" w:bidi="ar"/>
              </w:rPr>
              <w:t>suite à</w:t>
            </w:r>
            <w:proofErr w:type="gramEnd"/>
            <w:r w:rsidRPr="00D3600C">
              <w:rPr>
                <w:rFonts w:ascii="Times New Roman" w:hAnsi="Times New Roman" w:hint="default"/>
                <w:kern w:val="0"/>
                <w:sz w:val="20"/>
                <w:szCs w:val="20"/>
                <w:lang w:val="fr" w:eastAsia="fr" w:bidi="ar"/>
              </w:rPr>
              <w:t xml:space="preserve"> la catastrophe</w:t>
            </w:r>
          </w:p>
        </w:tc>
        <w:tc>
          <w:tcPr>
            <w:tcW w:w="420" w:type="pct"/>
            <w:tcBorders>
              <w:top w:val="nil"/>
              <w:left w:val="nil"/>
              <w:bottom w:val="single" w:sz="2" w:space="0" w:color="auto"/>
              <w:right w:val="single" w:sz="2" w:space="0" w:color="auto"/>
            </w:tcBorders>
            <w:shd w:val="clear" w:color="auto" w:fill="FFFF00"/>
          </w:tcPr>
          <w:p w14:paraId="6DA0BA65"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11 400 000</w:t>
            </w:r>
          </w:p>
        </w:tc>
        <w:tc>
          <w:tcPr>
            <w:tcW w:w="330" w:type="pct"/>
            <w:tcBorders>
              <w:top w:val="nil"/>
              <w:left w:val="nil"/>
              <w:bottom w:val="single" w:sz="2" w:space="0" w:color="auto"/>
              <w:right w:val="single" w:sz="2" w:space="0" w:color="auto"/>
            </w:tcBorders>
            <w:shd w:val="clear" w:color="auto" w:fill="FFFF00"/>
          </w:tcPr>
          <w:p w14:paraId="4A1BB618"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28 900 000</w:t>
            </w:r>
          </w:p>
        </w:tc>
        <w:tc>
          <w:tcPr>
            <w:tcW w:w="388" w:type="pct"/>
            <w:tcBorders>
              <w:top w:val="nil"/>
              <w:left w:val="nil"/>
              <w:bottom w:val="single" w:sz="2" w:space="0" w:color="auto"/>
              <w:right w:val="single" w:sz="2" w:space="0" w:color="auto"/>
            </w:tcBorders>
            <w:shd w:val="clear" w:color="auto" w:fill="FFFF00"/>
          </w:tcPr>
          <w:p w14:paraId="242584DF"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60 600 000</w:t>
            </w:r>
          </w:p>
        </w:tc>
        <w:tc>
          <w:tcPr>
            <w:tcW w:w="363" w:type="pct"/>
            <w:tcBorders>
              <w:top w:val="nil"/>
              <w:left w:val="nil"/>
              <w:bottom w:val="single" w:sz="2" w:space="0" w:color="auto"/>
              <w:right w:val="single" w:sz="2" w:space="0" w:color="auto"/>
            </w:tcBorders>
            <w:shd w:val="clear" w:color="auto" w:fill="FFFF00"/>
          </w:tcPr>
          <w:p w14:paraId="4E6723CC"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100 900 000</w:t>
            </w:r>
          </w:p>
        </w:tc>
      </w:tr>
      <w:tr w:rsidR="00251CCB" w:rsidRPr="00D3600C" w14:paraId="4757D8BE"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auto"/>
            <w:vAlign w:val="center"/>
          </w:tcPr>
          <w:p w14:paraId="3B34E6C3"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3,1</w:t>
            </w:r>
          </w:p>
        </w:tc>
        <w:tc>
          <w:tcPr>
            <w:tcW w:w="3378" w:type="pct"/>
            <w:tcBorders>
              <w:top w:val="single" w:sz="2" w:space="0" w:color="auto"/>
              <w:left w:val="nil"/>
              <w:bottom w:val="single" w:sz="2" w:space="0" w:color="auto"/>
              <w:right w:val="single" w:sz="2" w:space="0" w:color="auto"/>
            </w:tcBorders>
            <w:shd w:val="clear" w:color="auto" w:fill="auto"/>
            <w:vAlign w:val="center"/>
          </w:tcPr>
          <w:p w14:paraId="77859EE1"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Objectif spécifique 1 : Relancer les activités de subsistance et les AGR</w:t>
            </w:r>
          </w:p>
        </w:tc>
        <w:tc>
          <w:tcPr>
            <w:tcW w:w="420" w:type="pct"/>
            <w:tcBorders>
              <w:top w:val="nil"/>
              <w:left w:val="nil"/>
              <w:bottom w:val="single" w:sz="2" w:space="0" w:color="auto"/>
              <w:right w:val="single" w:sz="2" w:space="0" w:color="auto"/>
            </w:tcBorders>
            <w:shd w:val="clear" w:color="auto" w:fill="auto"/>
          </w:tcPr>
          <w:p w14:paraId="5C2D07FC"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1 400 000</w:t>
            </w:r>
          </w:p>
        </w:tc>
        <w:tc>
          <w:tcPr>
            <w:tcW w:w="330" w:type="pct"/>
            <w:tcBorders>
              <w:top w:val="nil"/>
              <w:left w:val="nil"/>
              <w:bottom w:val="single" w:sz="2" w:space="0" w:color="auto"/>
              <w:right w:val="single" w:sz="2" w:space="0" w:color="auto"/>
            </w:tcBorders>
            <w:shd w:val="clear" w:color="auto" w:fill="auto"/>
          </w:tcPr>
          <w:p w14:paraId="46983E44"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5 900 000</w:t>
            </w:r>
          </w:p>
        </w:tc>
        <w:tc>
          <w:tcPr>
            <w:tcW w:w="388" w:type="pct"/>
            <w:tcBorders>
              <w:top w:val="nil"/>
              <w:left w:val="nil"/>
              <w:bottom w:val="single" w:sz="2" w:space="0" w:color="auto"/>
              <w:right w:val="single" w:sz="2" w:space="0" w:color="auto"/>
            </w:tcBorders>
            <w:shd w:val="clear" w:color="auto" w:fill="auto"/>
          </w:tcPr>
          <w:p w14:paraId="599989DF"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10 600 000</w:t>
            </w:r>
          </w:p>
        </w:tc>
        <w:tc>
          <w:tcPr>
            <w:tcW w:w="363" w:type="pct"/>
            <w:tcBorders>
              <w:top w:val="nil"/>
              <w:left w:val="nil"/>
              <w:bottom w:val="single" w:sz="2" w:space="0" w:color="auto"/>
              <w:right w:val="single" w:sz="2" w:space="0" w:color="auto"/>
            </w:tcBorders>
            <w:shd w:val="clear" w:color="auto" w:fill="auto"/>
          </w:tcPr>
          <w:p w14:paraId="724B21AD"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17 900 000</w:t>
            </w:r>
          </w:p>
        </w:tc>
      </w:tr>
      <w:tr w:rsidR="00251CCB" w:rsidRPr="00D3600C" w14:paraId="35BB5A3D"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auto"/>
            <w:vAlign w:val="center"/>
          </w:tcPr>
          <w:p w14:paraId="1022C446"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3,2</w:t>
            </w:r>
          </w:p>
        </w:tc>
        <w:tc>
          <w:tcPr>
            <w:tcW w:w="3378" w:type="pct"/>
            <w:tcBorders>
              <w:top w:val="single" w:sz="2" w:space="0" w:color="auto"/>
              <w:left w:val="nil"/>
              <w:bottom w:val="single" w:sz="2" w:space="0" w:color="auto"/>
              <w:right w:val="single" w:sz="2" w:space="0" w:color="auto"/>
            </w:tcBorders>
            <w:shd w:val="clear" w:color="auto" w:fill="auto"/>
            <w:vAlign w:val="center"/>
          </w:tcPr>
          <w:p w14:paraId="20D05D57"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Objectif spécifique 2 : Reconstruire les infrastructures sociocommunautaires et celles des ménages</w:t>
            </w:r>
          </w:p>
        </w:tc>
        <w:tc>
          <w:tcPr>
            <w:tcW w:w="420" w:type="pct"/>
            <w:tcBorders>
              <w:top w:val="nil"/>
              <w:left w:val="nil"/>
              <w:bottom w:val="single" w:sz="2" w:space="0" w:color="auto"/>
              <w:right w:val="single" w:sz="2" w:space="0" w:color="auto"/>
            </w:tcBorders>
            <w:shd w:val="clear" w:color="auto" w:fill="auto"/>
          </w:tcPr>
          <w:p w14:paraId="74999703"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10 000 000</w:t>
            </w:r>
          </w:p>
        </w:tc>
        <w:tc>
          <w:tcPr>
            <w:tcW w:w="330" w:type="pct"/>
            <w:tcBorders>
              <w:top w:val="nil"/>
              <w:left w:val="nil"/>
              <w:bottom w:val="single" w:sz="2" w:space="0" w:color="auto"/>
              <w:right w:val="single" w:sz="2" w:space="0" w:color="auto"/>
            </w:tcBorders>
            <w:shd w:val="clear" w:color="auto" w:fill="auto"/>
          </w:tcPr>
          <w:p w14:paraId="43434813"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23 000 000</w:t>
            </w:r>
          </w:p>
        </w:tc>
        <w:tc>
          <w:tcPr>
            <w:tcW w:w="388" w:type="pct"/>
            <w:tcBorders>
              <w:top w:val="nil"/>
              <w:left w:val="nil"/>
              <w:bottom w:val="single" w:sz="2" w:space="0" w:color="auto"/>
              <w:right w:val="single" w:sz="2" w:space="0" w:color="auto"/>
            </w:tcBorders>
            <w:shd w:val="clear" w:color="auto" w:fill="auto"/>
          </w:tcPr>
          <w:p w14:paraId="0730CFA8"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50 000 000</w:t>
            </w:r>
          </w:p>
        </w:tc>
        <w:tc>
          <w:tcPr>
            <w:tcW w:w="363" w:type="pct"/>
            <w:tcBorders>
              <w:top w:val="nil"/>
              <w:left w:val="nil"/>
              <w:bottom w:val="single" w:sz="2" w:space="0" w:color="auto"/>
              <w:right w:val="single" w:sz="2" w:space="0" w:color="auto"/>
            </w:tcBorders>
            <w:shd w:val="clear" w:color="auto" w:fill="auto"/>
          </w:tcPr>
          <w:p w14:paraId="769B0FD5"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83 000 000</w:t>
            </w:r>
          </w:p>
        </w:tc>
      </w:tr>
      <w:tr w:rsidR="00251CCB" w:rsidRPr="00D3600C" w14:paraId="35895D31"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FFFF00"/>
            <w:vAlign w:val="center"/>
          </w:tcPr>
          <w:p w14:paraId="6F819360"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4</w:t>
            </w:r>
          </w:p>
        </w:tc>
        <w:tc>
          <w:tcPr>
            <w:tcW w:w="3378" w:type="pct"/>
            <w:tcBorders>
              <w:top w:val="single" w:sz="2" w:space="0" w:color="auto"/>
              <w:left w:val="nil"/>
              <w:bottom w:val="single" w:sz="2" w:space="0" w:color="auto"/>
              <w:right w:val="single" w:sz="2" w:space="0" w:color="auto"/>
            </w:tcBorders>
            <w:shd w:val="clear" w:color="auto" w:fill="FFFF00"/>
            <w:vAlign w:val="center"/>
          </w:tcPr>
          <w:p w14:paraId="58FFB313"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Orientations stratégiques 4 : Maintien de l’état de veille</w:t>
            </w:r>
          </w:p>
        </w:tc>
        <w:tc>
          <w:tcPr>
            <w:tcW w:w="420" w:type="pct"/>
            <w:tcBorders>
              <w:top w:val="nil"/>
              <w:left w:val="nil"/>
              <w:bottom w:val="single" w:sz="2" w:space="0" w:color="auto"/>
              <w:right w:val="single" w:sz="2" w:space="0" w:color="auto"/>
            </w:tcBorders>
            <w:shd w:val="clear" w:color="auto" w:fill="FFFF00"/>
          </w:tcPr>
          <w:p w14:paraId="6485BAA3"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1 100 000</w:t>
            </w:r>
          </w:p>
        </w:tc>
        <w:tc>
          <w:tcPr>
            <w:tcW w:w="330" w:type="pct"/>
            <w:tcBorders>
              <w:top w:val="nil"/>
              <w:left w:val="nil"/>
              <w:bottom w:val="single" w:sz="2" w:space="0" w:color="auto"/>
              <w:right w:val="single" w:sz="2" w:space="0" w:color="auto"/>
            </w:tcBorders>
            <w:shd w:val="clear" w:color="auto" w:fill="FFFF00"/>
          </w:tcPr>
          <w:p w14:paraId="7955FE24"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w:t>
            </w:r>
          </w:p>
        </w:tc>
        <w:tc>
          <w:tcPr>
            <w:tcW w:w="388" w:type="pct"/>
            <w:tcBorders>
              <w:top w:val="nil"/>
              <w:left w:val="nil"/>
              <w:bottom w:val="single" w:sz="2" w:space="0" w:color="auto"/>
              <w:right w:val="single" w:sz="2" w:space="0" w:color="auto"/>
            </w:tcBorders>
            <w:shd w:val="clear" w:color="auto" w:fill="FFFF00"/>
          </w:tcPr>
          <w:p w14:paraId="73039FBD"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5 000 000</w:t>
            </w:r>
          </w:p>
        </w:tc>
        <w:tc>
          <w:tcPr>
            <w:tcW w:w="363" w:type="pct"/>
            <w:tcBorders>
              <w:top w:val="nil"/>
              <w:left w:val="nil"/>
              <w:bottom w:val="single" w:sz="2" w:space="0" w:color="auto"/>
              <w:right w:val="single" w:sz="2" w:space="0" w:color="auto"/>
            </w:tcBorders>
            <w:shd w:val="clear" w:color="auto" w:fill="FFFF00"/>
          </w:tcPr>
          <w:p w14:paraId="6D140ED1"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6 100 000</w:t>
            </w:r>
          </w:p>
        </w:tc>
      </w:tr>
      <w:tr w:rsidR="00251CCB" w:rsidRPr="00D3600C" w14:paraId="2AFC087F"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auto"/>
            <w:vAlign w:val="center"/>
          </w:tcPr>
          <w:p w14:paraId="71C8DE9D"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4,1</w:t>
            </w:r>
          </w:p>
        </w:tc>
        <w:tc>
          <w:tcPr>
            <w:tcW w:w="3378" w:type="pct"/>
            <w:tcBorders>
              <w:top w:val="single" w:sz="2" w:space="0" w:color="auto"/>
              <w:left w:val="nil"/>
              <w:bottom w:val="single" w:sz="2" w:space="0" w:color="auto"/>
              <w:right w:val="single" w:sz="2" w:space="0" w:color="auto"/>
            </w:tcBorders>
            <w:shd w:val="clear" w:color="auto" w:fill="auto"/>
            <w:vAlign w:val="center"/>
          </w:tcPr>
          <w:p w14:paraId="4211279E"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Objectif Spécifique 1 : Faire le Retour d’Expérience</w:t>
            </w:r>
          </w:p>
        </w:tc>
        <w:tc>
          <w:tcPr>
            <w:tcW w:w="420" w:type="pct"/>
            <w:tcBorders>
              <w:top w:val="nil"/>
              <w:left w:val="nil"/>
              <w:bottom w:val="single" w:sz="2" w:space="0" w:color="auto"/>
              <w:right w:val="single" w:sz="2" w:space="0" w:color="auto"/>
            </w:tcBorders>
            <w:shd w:val="clear" w:color="auto" w:fill="auto"/>
          </w:tcPr>
          <w:p w14:paraId="2729B889"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100 000</w:t>
            </w:r>
          </w:p>
        </w:tc>
        <w:tc>
          <w:tcPr>
            <w:tcW w:w="330" w:type="pct"/>
            <w:tcBorders>
              <w:top w:val="nil"/>
              <w:left w:val="nil"/>
              <w:bottom w:val="single" w:sz="2" w:space="0" w:color="auto"/>
              <w:right w:val="single" w:sz="2" w:space="0" w:color="auto"/>
            </w:tcBorders>
            <w:shd w:val="clear" w:color="auto" w:fill="auto"/>
          </w:tcPr>
          <w:p w14:paraId="069914F9"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w:t>
            </w:r>
          </w:p>
        </w:tc>
        <w:tc>
          <w:tcPr>
            <w:tcW w:w="388" w:type="pct"/>
            <w:tcBorders>
              <w:top w:val="nil"/>
              <w:left w:val="nil"/>
              <w:bottom w:val="single" w:sz="2" w:space="0" w:color="auto"/>
              <w:right w:val="single" w:sz="2" w:space="0" w:color="auto"/>
            </w:tcBorders>
            <w:shd w:val="clear" w:color="auto" w:fill="auto"/>
          </w:tcPr>
          <w:p w14:paraId="39C64696"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2 000 000</w:t>
            </w:r>
          </w:p>
        </w:tc>
        <w:tc>
          <w:tcPr>
            <w:tcW w:w="363" w:type="pct"/>
            <w:tcBorders>
              <w:top w:val="nil"/>
              <w:left w:val="nil"/>
              <w:bottom w:val="single" w:sz="2" w:space="0" w:color="auto"/>
              <w:right w:val="single" w:sz="2" w:space="0" w:color="auto"/>
            </w:tcBorders>
            <w:shd w:val="clear" w:color="auto" w:fill="auto"/>
          </w:tcPr>
          <w:p w14:paraId="068EAFD4"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2 100 000</w:t>
            </w:r>
          </w:p>
        </w:tc>
      </w:tr>
      <w:tr w:rsidR="00251CCB" w:rsidRPr="00D3600C" w14:paraId="48FC65B5" w14:textId="77777777" w:rsidTr="00010639">
        <w:trPr>
          <w:trHeight w:val="300"/>
        </w:trPr>
        <w:tc>
          <w:tcPr>
            <w:tcW w:w="122" w:type="pct"/>
            <w:tcBorders>
              <w:top w:val="nil"/>
              <w:left w:val="single" w:sz="2" w:space="0" w:color="auto"/>
              <w:bottom w:val="single" w:sz="2" w:space="0" w:color="auto"/>
              <w:right w:val="single" w:sz="2" w:space="0" w:color="auto"/>
            </w:tcBorders>
            <w:shd w:val="clear" w:color="auto" w:fill="auto"/>
            <w:vAlign w:val="center"/>
          </w:tcPr>
          <w:p w14:paraId="21DEB79F"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4,2</w:t>
            </w:r>
          </w:p>
        </w:tc>
        <w:tc>
          <w:tcPr>
            <w:tcW w:w="3378" w:type="pct"/>
            <w:tcBorders>
              <w:top w:val="single" w:sz="2" w:space="0" w:color="auto"/>
              <w:left w:val="nil"/>
              <w:bottom w:val="single" w:sz="2" w:space="0" w:color="auto"/>
              <w:right w:val="single" w:sz="2" w:space="0" w:color="auto"/>
            </w:tcBorders>
            <w:shd w:val="clear" w:color="auto" w:fill="auto"/>
            <w:vAlign w:val="center"/>
          </w:tcPr>
          <w:p w14:paraId="78370D2D" w14:textId="77777777" w:rsidR="00251CCB" w:rsidRPr="00D3600C" w:rsidRDefault="00000000">
            <w:pPr>
              <w:spacing w:after="0" w:line="240" w:lineRule="auto"/>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Objectif spécifique 2 : Capitaliser les acquis</w:t>
            </w:r>
          </w:p>
        </w:tc>
        <w:tc>
          <w:tcPr>
            <w:tcW w:w="420" w:type="pct"/>
            <w:tcBorders>
              <w:top w:val="nil"/>
              <w:left w:val="nil"/>
              <w:bottom w:val="single" w:sz="2" w:space="0" w:color="auto"/>
              <w:right w:val="single" w:sz="2" w:space="0" w:color="auto"/>
            </w:tcBorders>
            <w:shd w:val="clear" w:color="auto" w:fill="auto"/>
          </w:tcPr>
          <w:p w14:paraId="73015CF3"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1 000 000</w:t>
            </w:r>
          </w:p>
        </w:tc>
        <w:tc>
          <w:tcPr>
            <w:tcW w:w="330" w:type="pct"/>
            <w:tcBorders>
              <w:top w:val="nil"/>
              <w:left w:val="nil"/>
              <w:bottom w:val="single" w:sz="2" w:space="0" w:color="auto"/>
              <w:right w:val="single" w:sz="2" w:space="0" w:color="auto"/>
            </w:tcBorders>
            <w:shd w:val="clear" w:color="auto" w:fill="auto"/>
          </w:tcPr>
          <w:p w14:paraId="1657BBCF"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w:t>
            </w:r>
          </w:p>
        </w:tc>
        <w:tc>
          <w:tcPr>
            <w:tcW w:w="388" w:type="pct"/>
            <w:tcBorders>
              <w:top w:val="nil"/>
              <w:left w:val="nil"/>
              <w:bottom w:val="single" w:sz="2" w:space="0" w:color="auto"/>
              <w:right w:val="single" w:sz="2" w:space="0" w:color="auto"/>
            </w:tcBorders>
            <w:shd w:val="clear" w:color="auto" w:fill="auto"/>
          </w:tcPr>
          <w:p w14:paraId="3ECCAC79"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3 000 000</w:t>
            </w:r>
          </w:p>
        </w:tc>
        <w:tc>
          <w:tcPr>
            <w:tcW w:w="363" w:type="pct"/>
            <w:tcBorders>
              <w:top w:val="nil"/>
              <w:left w:val="nil"/>
              <w:bottom w:val="single" w:sz="2" w:space="0" w:color="auto"/>
              <w:right w:val="single" w:sz="2" w:space="0" w:color="auto"/>
            </w:tcBorders>
            <w:shd w:val="clear" w:color="auto" w:fill="auto"/>
          </w:tcPr>
          <w:p w14:paraId="4D01613E"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4 000 000</w:t>
            </w:r>
          </w:p>
        </w:tc>
      </w:tr>
      <w:tr w:rsidR="00251CCB" w:rsidRPr="00D3600C" w14:paraId="6F98A349" w14:textId="77777777" w:rsidTr="00010639">
        <w:trPr>
          <w:trHeight w:val="300"/>
        </w:trPr>
        <w:tc>
          <w:tcPr>
            <w:tcW w:w="3500" w:type="pct"/>
            <w:gridSpan w:val="2"/>
            <w:tcBorders>
              <w:top w:val="single" w:sz="2" w:space="0" w:color="auto"/>
              <w:left w:val="single" w:sz="2" w:space="0" w:color="auto"/>
              <w:bottom w:val="single" w:sz="2" w:space="0" w:color="auto"/>
              <w:right w:val="single" w:sz="2" w:space="0" w:color="auto"/>
            </w:tcBorders>
            <w:shd w:val="clear" w:color="auto" w:fill="00B0F0"/>
            <w:noWrap/>
            <w:vAlign w:val="center"/>
          </w:tcPr>
          <w:p w14:paraId="15D6B6F6" w14:textId="77777777" w:rsidR="00251CCB" w:rsidRPr="00D3600C" w:rsidRDefault="00000000">
            <w:pPr>
              <w:spacing w:after="0" w:line="240" w:lineRule="auto"/>
              <w:jc w:val="center"/>
              <w:rPr>
                <w:rFonts w:ascii="Times New Roman" w:hAnsi="Times New Roman" w:hint="default"/>
                <w:sz w:val="20"/>
                <w:szCs w:val="20"/>
                <w:lang w:val="fr" w:eastAsia="fr"/>
              </w:rPr>
            </w:pPr>
            <w:r w:rsidRPr="00D3600C">
              <w:rPr>
                <w:rFonts w:ascii="Times New Roman" w:hAnsi="Times New Roman" w:hint="default"/>
                <w:kern w:val="0"/>
                <w:sz w:val="20"/>
                <w:szCs w:val="20"/>
                <w:lang w:val="fr" w:eastAsia="fr" w:bidi="ar"/>
              </w:rPr>
              <w:t>TOTAL</w:t>
            </w:r>
          </w:p>
        </w:tc>
        <w:tc>
          <w:tcPr>
            <w:tcW w:w="420" w:type="pct"/>
            <w:tcBorders>
              <w:top w:val="nil"/>
              <w:left w:val="nil"/>
              <w:bottom w:val="single" w:sz="2" w:space="0" w:color="auto"/>
              <w:right w:val="single" w:sz="2" w:space="0" w:color="auto"/>
            </w:tcBorders>
            <w:shd w:val="clear" w:color="auto" w:fill="auto"/>
            <w:noWrap/>
          </w:tcPr>
          <w:p w14:paraId="6935A58D" w14:textId="77777777" w:rsidR="00251CCB" w:rsidRPr="00D3600C" w:rsidRDefault="00000000">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18 750 000</w:t>
            </w:r>
          </w:p>
        </w:tc>
        <w:tc>
          <w:tcPr>
            <w:tcW w:w="330" w:type="pct"/>
            <w:tcBorders>
              <w:top w:val="nil"/>
              <w:left w:val="nil"/>
              <w:bottom w:val="single" w:sz="2" w:space="0" w:color="auto"/>
              <w:right w:val="single" w:sz="2" w:space="0" w:color="auto"/>
            </w:tcBorders>
            <w:shd w:val="clear" w:color="auto" w:fill="auto"/>
            <w:noWrap/>
          </w:tcPr>
          <w:p w14:paraId="4A1CF62D" w14:textId="77777777" w:rsidR="00251CCB" w:rsidRPr="00D3600C" w:rsidRDefault="00000000">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63 050 000</w:t>
            </w:r>
          </w:p>
        </w:tc>
        <w:tc>
          <w:tcPr>
            <w:tcW w:w="388" w:type="pct"/>
            <w:tcBorders>
              <w:top w:val="nil"/>
              <w:left w:val="nil"/>
              <w:bottom w:val="single" w:sz="2" w:space="0" w:color="auto"/>
              <w:right w:val="single" w:sz="2" w:space="0" w:color="auto"/>
            </w:tcBorders>
            <w:shd w:val="clear" w:color="auto" w:fill="auto"/>
            <w:noWrap/>
          </w:tcPr>
          <w:p w14:paraId="541D0206" w14:textId="77777777" w:rsidR="00251CCB" w:rsidRPr="00D3600C" w:rsidRDefault="00000000">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101 800 000</w:t>
            </w:r>
          </w:p>
        </w:tc>
        <w:tc>
          <w:tcPr>
            <w:tcW w:w="363" w:type="pct"/>
            <w:tcBorders>
              <w:top w:val="nil"/>
              <w:left w:val="nil"/>
              <w:bottom w:val="single" w:sz="2" w:space="0" w:color="auto"/>
              <w:right w:val="single" w:sz="2" w:space="0" w:color="auto"/>
            </w:tcBorders>
            <w:shd w:val="clear" w:color="auto" w:fill="auto"/>
            <w:noWrap/>
          </w:tcPr>
          <w:p w14:paraId="77E38CAC" w14:textId="77777777" w:rsidR="00251CCB" w:rsidRPr="00D3600C" w:rsidRDefault="00000000">
            <w:pPr>
              <w:spacing w:after="0" w:line="240" w:lineRule="auto"/>
              <w:jc w:val="center"/>
              <w:rPr>
                <w:rFonts w:ascii="Times New Roman" w:hAnsi="Times New Roman" w:hint="default"/>
                <w:b/>
                <w:bCs/>
                <w:sz w:val="20"/>
                <w:szCs w:val="20"/>
                <w:lang w:val="fr" w:eastAsia="fr"/>
              </w:rPr>
            </w:pPr>
            <w:r w:rsidRPr="00D3600C">
              <w:rPr>
                <w:rFonts w:ascii="Times New Roman" w:hAnsi="Times New Roman" w:hint="default"/>
                <w:b/>
                <w:bCs/>
                <w:kern w:val="0"/>
                <w:sz w:val="20"/>
                <w:szCs w:val="20"/>
                <w:lang w:val="fr" w:eastAsia="fr" w:bidi="ar"/>
              </w:rPr>
              <w:t>183 600 000</w:t>
            </w:r>
          </w:p>
        </w:tc>
      </w:tr>
    </w:tbl>
    <w:p w14:paraId="0129EBB1" w14:textId="77777777" w:rsidR="00251CCB" w:rsidRDefault="00000000">
      <w:pPr>
        <w:rPr>
          <w:rFonts w:ascii="Times New Roman" w:hAnsi="Times New Roman"/>
          <w:i/>
          <w:iCs/>
          <w:sz w:val="20"/>
          <w:szCs w:val="20"/>
        </w:rPr>
      </w:pPr>
      <w:r w:rsidRPr="00D3600C">
        <w:rPr>
          <w:rFonts w:ascii="Times New Roman" w:hAnsi="Times New Roman"/>
          <w:b/>
          <w:bCs/>
          <w:i/>
          <w:iCs/>
          <w:sz w:val="20"/>
          <w:szCs w:val="20"/>
        </w:rPr>
        <w:t xml:space="preserve">Source </w:t>
      </w:r>
      <w:r w:rsidRPr="00D3600C">
        <w:rPr>
          <w:rFonts w:ascii="Times New Roman" w:hAnsi="Times New Roman"/>
          <w:i/>
          <w:iCs/>
          <w:sz w:val="20"/>
          <w:szCs w:val="20"/>
        </w:rPr>
        <w:t>: Résultat des travaux d’élaboration du PCC, Mars-Avril 2024</w:t>
      </w:r>
    </w:p>
    <w:p w14:paraId="684E6821" w14:textId="77777777" w:rsidR="00010639" w:rsidRPr="00D3600C" w:rsidRDefault="00010639">
      <w:pPr>
        <w:rPr>
          <w:rFonts w:ascii="Times New Roman" w:hAnsi="Times New Roman"/>
          <w:i/>
          <w:iCs/>
          <w:sz w:val="20"/>
          <w:szCs w:val="20"/>
        </w:rPr>
        <w:sectPr w:rsidR="00010639" w:rsidRPr="00D3600C">
          <w:pgSz w:w="16838" w:h="11906" w:orient="landscape"/>
          <w:pgMar w:top="680" w:right="244" w:bottom="1418" w:left="992" w:header="709" w:footer="709" w:gutter="0"/>
          <w:cols w:space="708"/>
          <w:docGrid w:linePitch="360"/>
        </w:sectPr>
      </w:pPr>
    </w:p>
    <w:p w14:paraId="22FDB46C" w14:textId="77777777" w:rsidR="00251CCB" w:rsidRPr="008A71C8" w:rsidRDefault="00251CCB">
      <w:pPr>
        <w:rPr>
          <w:rFonts w:ascii="Times New Roman" w:eastAsia="Calibri" w:hAnsi="Times New Roman"/>
          <w:b/>
          <w:bCs/>
          <w:kern w:val="2"/>
          <w:sz w:val="24"/>
          <w:szCs w:val="24"/>
          <w14:ligatures w14:val="standardContextual"/>
        </w:rPr>
      </w:pPr>
    </w:p>
    <w:p w14:paraId="79FF656D" w14:textId="77777777" w:rsidR="00251CCB" w:rsidRPr="008A71C8" w:rsidRDefault="00000000">
      <w:pPr>
        <w:pStyle w:val="Paragraphedeliste"/>
        <w:widowControl w:val="0"/>
        <w:numPr>
          <w:ilvl w:val="0"/>
          <w:numId w:val="1"/>
        </w:numPr>
        <w:tabs>
          <w:tab w:val="left" w:pos="284"/>
          <w:tab w:val="left" w:pos="426"/>
        </w:tabs>
        <w:spacing w:after="0" w:line="276" w:lineRule="auto"/>
        <w:ind w:left="709"/>
        <w:jc w:val="both"/>
        <w:rPr>
          <w:rFonts w:ascii="Times New Roman" w:hAnsi="Times New Roman"/>
          <w:b/>
          <w:sz w:val="24"/>
          <w:szCs w:val="24"/>
          <w14:ligatures w14:val="none"/>
        </w:rPr>
      </w:pPr>
      <w:r w:rsidRPr="008A71C8">
        <w:rPr>
          <w:rFonts w:ascii="Times New Roman" w:hAnsi="Times New Roman"/>
          <w:b/>
          <w:sz w:val="24"/>
          <w:szCs w:val="24"/>
          <w14:ligatures w14:val="none"/>
        </w:rPr>
        <w:t>MECANISME DE MOBILISATION DES RESSOURCES</w:t>
      </w:r>
    </w:p>
    <w:p w14:paraId="55E310C4" w14:textId="77777777" w:rsidR="00251CCB" w:rsidRPr="008A71C8" w:rsidRDefault="00000000" w:rsidP="00D3600C">
      <w:pPr>
        <w:pStyle w:val="NormalWeb"/>
        <w:spacing w:beforeAutospacing="0" w:afterAutospacing="0" w:line="276" w:lineRule="auto"/>
        <w:jc w:val="both"/>
        <w:rPr>
          <w:rFonts w:ascii="Times New Roman" w:eastAsia="Times New Roman" w:hAnsi="Times New Roman"/>
          <w:lang w:val="fr-FR" w:eastAsia="ja-JP"/>
        </w:rPr>
      </w:pPr>
      <w:r w:rsidRPr="008A71C8">
        <w:rPr>
          <w:rFonts w:ascii="Times New Roman" w:eastAsia="Times New Roman" w:hAnsi="Times New Roman"/>
          <w:lang w:val="fr-FR" w:eastAsia="ja-JP"/>
        </w:rPr>
        <w:t>Des ressources internes propres devraient être intégrées dans le budget communal. Toutefois, ces ressources demeurent insuffisantes pour répondre aux besoins liés à l’ampleur des catastrophes. Face à cette limite, la commune est contrainte de mobiliser ponctuellement des fonds supplémentaires. Afin d’assurer une réponse rapide et efficace en cas d’urgence, il est nécessaire que la Plateforme Communale PCRRC-ACC dispose d’un mécanisme financier dédié, à savoir un « Fonds Spécial PCRRC-ACC ».</w:t>
      </w:r>
    </w:p>
    <w:p w14:paraId="030706F3" w14:textId="77777777" w:rsidR="00251CCB" w:rsidRPr="008A71C8" w:rsidRDefault="00000000" w:rsidP="00D3600C">
      <w:pPr>
        <w:pStyle w:val="NormalWeb"/>
        <w:spacing w:beforeAutospacing="0" w:afterAutospacing="0" w:line="276" w:lineRule="auto"/>
        <w:jc w:val="both"/>
        <w:rPr>
          <w:rFonts w:ascii="Times New Roman" w:eastAsia="Times New Roman" w:hAnsi="Times New Roman"/>
          <w:lang w:val="fr-FR" w:eastAsia="ja-JP"/>
        </w:rPr>
      </w:pPr>
      <w:r w:rsidRPr="008A71C8">
        <w:rPr>
          <w:rFonts w:ascii="Times New Roman" w:eastAsia="Times New Roman" w:hAnsi="Times New Roman"/>
          <w:lang w:val="fr-FR" w:eastAsia="ja-JP"/>
        </w:rPr>
        <w:t>Ce fonds viendra en complément des ressources financières issues du budget ordinaire de la commune, et sera alimenté par les contributions de l’État, du secteur privé, des compagnies d’assurance, ainsi que par les appuis extérieurs.</w:t>
      </w:r>
    </w:p>
    <w:p w14:paraId="115E8A1E" w14:textId="77777777" w:rsidR="00D3600C" w:rsidRPr="008A71C8" w:rsidRDefault="00D3600C" w:rsidP="00D3600C">
      <w:pPr>
        <w:pStyle w:val="NormalWeb"/>
        <w:spacing w:beforeAutospacing="0" w:afterAutospacing="0" w:line="276" w:lineRule="auto"/>
        <w:jc w:val="both"/>
        <w:rPr>
          <w:rFonts w:ascii="Times New Roman" w:eastAsia="Times New Roman" w:hAnsi="Times New Roman"/>
          <w:lang w:val="fr-FR" w:eastAsia="ja-JP"/>
        </w:rPr>
      </w:pPr>
    </w:p>
    <w:p w14:paraId="3FA2404A" w14:textId="77777777" w:rsidR="00251CCB" w:rsidRPr="008A71C8" w:rsidRDefault="00000000" w:rsidP="00D3600C">
      <w:pPr>
        <w:pStyle w:val="Paragraphedeliste"/>
        <w:widowControl w:val="0"/>
        <w:numPr>
          <w:ilvl w:val="0"/>
          <w:numId w:val="1"/>
        </w:numPr>
        <w:tabs>
          <w:tab w:val="left" w:pos="284"/>
          <w:tab w:val="left" w:pos="426"/>
        </w:tabs>
        <w:spacing w:after="0" w:line="276" w:lineRule="auto"/>
        <w:ind w:left="709"/>
        <w:jc w:val="both"/>
        <w:rPr>
          <w:rFonts w:ascii="Times New Roman" w:hAnsi="Times New Roman"/>
          <w:b/>
          <w:sz w:val="24"/>
          <w:szCs w:val="24"/>
          <w14:ligatures w14:val="none"/>
        </w:rPr>
      </w:pPr>
      <w:r w:rsidRPr="008A71C8">
        <w:rPr>
          <w:rFonts w:ascii="Times New Roman" w:hAnsi="Times New Roman"/>
          <w:b/>
          <w:sz w:val="24"/>
          <w:szCs w:val="24"/>
          <w14:ligatures w14:val="none"/>
        </w:rPr>
        <w:t>DISPOSITIF DE SUIVI-EVALUATION DU PCC</w:t>
      </w:r>
    </w:p>
    <w:p w14:paraId="4E893093" w14:textId="77777777" w:rsidR="00251CCB" w:rsidRPr="008A71C8" w:rsidRDefault="00000000" w:rsidP="00D3600C">
      <w:pPr>
        <w:pStyle w:val="NormalWeb"/>
        <w:spacing w:beforeAutospacing="0" w:afterAutospacing="0" w:line="276" w:lineRule="auto"/>
        <w:jc w:val="both"/>
        <w:rPr>
          <w:rFonts w:ascii="Times New Roman" w:eastAsia="Times New Roman" w:hAnsi="Times New Roman"/>
          <w:lang w:val="fr-FR" w:eastAsia="ja-JP"/>
        </w:rPr>
      </w:pPr>
      <w:r w:rsidRPr="008A71C8">
        <w:rPr>
          <w:rFonts w:ascii="Times New Roman" w:eastAsia="Times New Roman" w:hAnsi="Times New Roman"/>
          <w:lang w:val="fr-FR" w:eastAsia="ja-JP"/>
        </w:rPr>
        <w:t>Le suivi de la mise en œuvre des activités prévues dans le plan est assuré par une cellule conjointe de suivi-évaluation, placée sous la responsabilité du président de la Plateforme Communale de Réduction des Risques de Catastrophe, qui en définit la composition.</w:t>
      </w:r>
    </w:p>
    <w:p w14:paraId="00195225" w14:textId="77777777" w:rsidR="00251CCB" w:rsidRPr="008A71C8" w:rsidRDefault="00000000" w:rsidP="00D3600C">
      <w:pPr>
        <w:pStyle w:val="NormalWeb"/>
        <w:spacing w:beforeAutospacing="0" w:afterAutospacing="0" w:line="276" w:lineRule="auto"/>
        <w:jc w:val="both"/>
        <w:rPr>
          <w:rFonts w:ascii="Times New Roman" w:eastAsia="Times New Roman" w:hAnsi="Times New Roman"/>
          <w:lang w:val="fr-FR" w:eastAsia="ja-JP"/>
        </w:rPr>
      </w:pPr>
      <w:r w:rsidRPr="008A71C8">
        <w:rPr>
          <w:rFonts w:ascii="Times New Roman" w:eastAsia="Times New Roman" w:hAnsi="Times New Roman"/>
          <w:lang w:val="fr-FR" w:eastAsia="ja-JP"/>
        </w:rPr>
        <w:t>S’agissant de l’évaluation, deux exercices sont recommandés : une évaluation à mi-parcours, prévue six mois après le démarrage de la mise en œuvre, et une évaluation finale, à réaliser au terme de la première année. Ces évaluations seront conduites par le mécanisme communal de suivi-évaluation, avec l’appui de personnes-ressources qualifiées. L’évaluation finale portera principalement sur l’analyse du niveau d’atteinte des objectifs du PCC et des effets observés sur les conditions de vie des populations.</w:t>
      </w:r>
    </w:p>
    <w:p w14:paraId="667107A4" w14:textId="77777777" w:rsidR="00251CCB" w:rsidRPr="008A71C8" w:rsidRDefault="00000000" w:rsidP="00D3600C">
      <w:pPr>
        <w:pStyle w:val="NormalWeb"/>
        <w:spacing w:beforeAutospacing="0" w:afterAutospacing="0" w:line="276" w:lineRule="auto"/>
        <w:jc w:val="both"/>
        <w:rPr>
          <w:rFonts w:ascii="Times New Roman" w:eastAsia="Times New Roman" w:hAnsi="Times New Roman"/>
          <w:lang w:val="fr-FR" w:eastAsia="ja-JP"/>
        </w:rPr>
      </w:pPr>
      <w:r w:rsidRPr="008A71C8">
        <w:rPr>
          <w:rFonts w:ascii="Times New Roman" w:eastAsia="Times New Roman" w:hAnsi="Times New Roman"/>
          <w:lang w:val="fr-FR" w:eastAsia="ja-JP"/>
        </w:rPr>
        <w:t>Par ailleurs, afin de garantir un suivi rigoureux et de faciliter l’actualisation du plan, il est essentiel pour la commune de mettre en place un dispositif simplifié de collecte, de traitement, d’analyse et de diffusion des données relatives à la mise en œuvre du présent plan.</w:t>
      </w:r>
    </w:p>
    <w:p w14:paraId="193F133F" w14:textId="77777777" w:rsidR="00251CCB" w:rsidRDefault="00251CCB" w:rsidP="00D3600C">
      <w:pPr>
        <w:spacing w:after="0" w:line="276" w:lineRule="auto"/>
        <w:jc w:val="both"/>
        <w:rPr>
          <w:rFonts w:ascii="Times New Roman" w:hAnsi="Times New Roman"/>
          <w:color w:val="auto"/>
          <w:kern w:val="0"/>
          <w:sz w:val="22"/>
          <w:szCs w:val="22"/>
          <w:lang w:eastAsia="ja-JP"/>
          <w14:ligatures w14:val="none"/>
        </w:rPr>
      </w:pPr>
    </w:p>
    <w:p w14:paraId="6C83D016"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p w14:paraId="0BD56444"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p w14:paraId="47CD4334"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p w14:paraId="6B41D3DA"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p w14:paraId="7B29ABCD"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p w14:paraId="2DAA26B4"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p w14:paraId="31186D8D"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p w14:paraId="67E5CBC7"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p w14:paraId="0168265E"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p w14:paraId="47B49959"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p w14:paraId="20230300"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p w14:paraId="01800E7F" w14:textId="77777777" w:rsidR="004C4546" w:rsidRDefault="004C4546" w:rsidP="00D3600C">
      <w:pPr>
        <w:spacing w:after="0" w:line="276" w:lineRule="auto"/>
        <w:jc w:val="both"/>
        <w:rPr>
          <w:rFonts w:ascii="Times New Roman" w:hAnsi="Times New Roman"/>
          <w:color w:val="auto"/>
          <w:kern w:val="0"/>
          <w:sz w:val="22"/>
          <w:szCs w:val="22"/>
          <w:lang w:eastAsia="ja-JP"/>
          <w14:ligatures w14:val="none"/>
        </w:rPr>
      </w:pPr>
    </w:p>
    <w:sectPr w:rsidR="004C4546">
      <w:pgSz w:w="11906" w:h="16838"/>
      <w:pgMar w:top="992" w:right="680" w:bottom="24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65A02" w14:textId="77777777" w:rsidR="000E2F00" w:rsidRDefault="000E2F00">
      <w:pPr>
        <w:spacing w:line="240" w:lineRule="auto"/>
      </w:pPr>
      <w:r>
        <w:separator/>
      </w:r>
    </w:p>
  </w:endnote>
  <w:endnote w:type="continuationSeparator" w:id="0">
    <w:p w14:paraId="71143822" w14:textId="77777777" w:rsidR="000E2F00" w:rsidRDefault="000E2F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896114"/>
      <w:docPartObj>
        <w:docPartGallery w:val="AutoText"/>
      </w:docPartObj>
    </w:sdtPr>
    <w:sdtEndPr>
      <w:rPr>
        <w:color w:val="808080" w:themeColor="background1" w:themeShade="80"/>
        <w:spacing w:val="60"/>
      </w:rPr>
    </w:sdtEndPr>
    <w:sdtContent>
      <w:p w14:paraId="1287971C" w14:textId="77777777" w:rsidR="00251CCB" w:rsidRDefault="00000000">
        <w:pPr>
          <w:pStyle w:val="Pieddepage"/>
          <w:pBdr>
            <w:top w:val="single" w:sz="4" w:space="1" w:color="D9D9D9" w:themeColor="background1" w:themeShade="D9"/>
          </w:pBdr>
          <w:jc w:val="right"/>
        </w:pPr>
        <w:r>
          <w:fldChar w:fldCharType="begin"/>
        </w:r>
        <w:r>
          <w:instrText>PAGE   \* MERGEFORMAT</w:instrText>
        </w:r>
        <w:r>
          <w:fldChar w:fldCharType="separate"/>
        </w:r>
        <w:r>
          <w:t>1</w:t>
        </w:r>
        <w:r>
          <w:fldChar w:fldCharType="end"/>
        </w:r>
        <w:r>
          <w:t xml:space="preserve"> | </w:t>
        </w:r>
        <w:r>
          <w:rPr>
            <w:color w:val="808080" w:themeColor="background1" w:themeShade="80"/>
            <w:spacing w:val="60"/>
          </w:rPr>
          <w:t>Page</w:t>
        </w:r>
      </w:p>
    </w:sdtContent>
  </w:sdt>
  <w:p w14:paraId="76BCDA92" w14:textId="0DF30539" w:rsidR="00251CCB" w:rsidRPr="008A71C8" w:rsidRDefault="008A71C8" w:rsidP="008A71C8">
    <w:pPr>
      <w:pStyle w:val="Pieddepage"/>
      <w:jc w:val="center"/>
      <w:rPr>
        <w:b/>
        <w:bCs/>
        <w:i/>
        <w:iCs/>
      </w:rPr>
    </w:pPr>
    <w:r w:rsidRPr="008A71C8">
      <w:rPr>
        <w:b/>
        <w:bCs/>
        <w:i/>
        <w:iCs/>
      </w:rPr>
      <w:t>PCC 2024 -2025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91C6D" w14:textId="77777777" w:rsidR="000E2F00" w:rsidRDefault="000E2F00">
      <w:pPr>
        <w:spacing w:after="0"/>
      </w:pPr>
      <w:r>
        <w:separator/>
      </w:r>
    </w:p>
  </w:footnote>
  <w:footnote w:type="continuationSeparator" w:id="0">
    <w:p w14:paraId="745C8620" w14:textId="77777777" w:rsidR="000E2F00" w:rsidRDefault="000E2F0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4B5"/>
    <w:multiLevelType w:val="multilevel"/>
    <w:tmpl w:val="011834B5"/>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9120A1B"/>
    <w:multiLevelType w:val="multilevel"/>
    <w:tmpl w:val="19120A1B"/>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AD41AC"/>
    <w:multiLevelType w:val="multilevel"/>
    <w:tmpl w:val="27AD41A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E5EC88"/>
    <w:multiLevelType w:val="multilevel"/>
    <w:tmpl w:val="2CE5EC88"/>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33048831"/>
    <w:multiLevelType w:val="multilevel"/>
    <w:tmpl w:val="33048831"/>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009411351">
    <w:abstractNumId w:val="2"/>
  </w:num>
  <w:num w:numId="2" w16cid:durableId="487210190">
    <w:abstractNumId w:val="1"/>
  </w:num>
  <w:num w:numId="3" w16cid:durableId="398018661">
    <w:abstractNumId w:val="3"/>
  </w:num>
  <w:num w:numId="4" w16cid:durableId="798912144">
    <w:abstractNumId w:val="4"/>
  </w:num>
  <w:num w:numId="5" w16cid:durableId="494759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9EE"/>
    <w:rsid w:val="0000512B"/>
    <w:rsid w:val="00010639"/>
    <w:rsid w:val="00027EB0"/>
    <w:rsid w:val="000526E3"/>
    <w:rsid w:val="0007344F"/>
    <w:rsid w:val="00084514"/>
    <w:rsid w:val="000B3349"/>
    <w:rsid w:val="000C077B"/>
    <w:rsid w:val="000E1DD5"/>
    <w:rsid w:val="000E2F00"/>
    <w:rsid w:val="000E4674"/>
    <w:rsid w:val="00116D9C"/>
    <w:rsid w:val="0014081E"/>
    <w:rsid w:val="001450FE"/>
    <w:rsid w:val="00157791"/>
    <w:rsid w:val="00167561"/>
    <w:rsid w:val="00190E98"/>
    <w:rsid w:val="001A13C4"/>
    <w:rsid w:val="001A1837"/>
    <w:rsid w:val="001B2D51"/>
    <w:rsid w:val="001D726D"/>
    <w:rsid w:val="001F2294"/>
    <w:rsid w:val="001F4286"/>
    <w:rsid w:val="001F6150"/>
    <w:rsid w:val="0021288D"/>
    <w:rsid w:val="00217321"/>
    <w:rsid w:val="00250288"/>
    <w:rsid w:val="00251CCB"/>
    <w:rsid w:val="002700BD"/>
    <w:rsid w:val="002F253E"/>
    <w:rsid w:val="00304CFB"/>
    <w:rsid w:val="00306472"/>
    <w:rsid w:val="00306DC5"/>
    <w:rsid w:val="00313024"/>
    <w:rsid w:val="00321CB7"/>
    <w:rsid w:val="0035361B"/>
    <w:rsid w:val="003D76A1"/>
    <w:rsid w:val="003E6E43"/>
    <w:rsid w:val="00404F45"/>
    <w:rsid w:val="00444978"/>
    <w:rsid w:val="00450E32"/>
    <w:rsid w:val="00457B56"/>
    <w:rsid w:val="00465B23"/>
    <w:rsid w:val="00471A61"/>
    <w:rsid w:val="00482F5E"/>
    <w:rsid w:val="00483C05"/>
    <w:rsid w:val="0048773A"/>
    <w:rsid w:val="004C4546"/>
    <w:rsid w:val="004D31BF"/>
    <w:rsid w:val="00502BD4"/>
    <w:rsid w:val="005043BD"/>
    <w:rsid w:val="0053604C"/>
    <w:rsid w:val="005412B6"/>
    <w:rsid w:val="00543726"/>
    <w:rsid w:val="00543AE8"/>
    <w:rsid w:val="00570271"/>
    <w:rsid w:val="00575087"/>
    <w:rsid w:val="005C03EA"/>
    <w:rsid w:val="005D7713"/>
    <w:rsid w:val="005E7BBF"/>
    <w:rsid w:val="00625EC6"/>
    <w:rsid w:val="00626254"/>
    <w:rsid w:val="00635DA9"/>
    <w:rsid w:val="0067611E"/>
    <w:rsid w:val="00685432"/>
    <w:rsid w:val="006D0128"/>
    <w:rsid w:val="006E193C"/>
    <w:rsid w:val="006F0679"/>
    <w:rsid w:val="006F2B1B"/>
    <w:rsid w:val="00704808"/>
    <w:rsid w:val="00710E10"/>
    <w:rsid w:val="00731C3D"/>
    <w:rsid w:val="00732C52"/>
    <w:rsid w:val="0078058C"/>
    <w:rsid w:val="00793DB7"/>
    <w:rsid w:val="007C22D2"/>
    <w:rsid w:val="007D5599"/>
    <w:rsid w:val="007E5007"/>
    <w:rsid w:val="007F3ED7"/>
    <w:rsid w:val="00825A7D"/>
    <w:rsid w:val="00837CDE"/>
    <w:rsid w:val="00840CFB"/>
    <w:rsid w:val="008435CB"/>
    <w:rsid w:val="008607A9"/>
    <w:rsid w:val="00863542"/>
    <w:rsid w:val="00880C68"/>
    <w:rsid w:val="008A6590"/>
    <w:rsid w:val="008A71C8"/>
    <w:rsid w:val="008E492B"/>
    <w:rsid w:val="008F40AA"/>
    <w:rsid w:val="00917AF1"/>
    <w:rsid w:val="00966387"/>
    <w:rsid w:val="009C3367"/>
    <w:rsid w:val="009C6E83"/>
    <w:rsid w:val="009E6E48"/>
    <w:rsid w:val="009F3798"/>
    <w:rsid w:val="00A01343"/>
    <w:rsid w:val="00A306E8"/>
    <w:rsid w:val="00A40487"/>
    <w:rsid w:val="00A46011"/>
    <w:rsid w:val="00A51EC3"/>
    <w:rsid w:val="00A7739D"/>
    <w:rsid w:val="00A87BCE"/>
    <w:rsid w:val="00AB6997"/>
    <w:rsid w:val="00AF4284"/>
    <w:rsid w:val="00B20E67"/>
    <w:rsid w:val="00B22104"/>
    <w:rsid w:val="00B4225A"/>
    <w:rsid w:val="00B519EE"/>
    <w:rsid w:val="00C24B85"/>
    <w:rsid w:val="00C259C3"/>
    <w:rsid w:val="00C40F7E"/>
    <w:rsid w:val="00C66374"/>
    <w:rsid w:val="00C82190"/>
    <w:rsid w:val="00C87F50"/>
    <w:rsid w:val="00C9327A"/>
    <w:rsid w:val="00CB717E"/>
    <w:rsid w:val="00CC74FE"/>
    <w:rsid w:val="00CD23BB"/>
    <w:rsid w:val="00CE57C0"/>
    <w:rsid w:val="00D30A50"/>
    <w:rsid w:val="00D3600C"/>
    <w:rsid w:val="00D502E7"/>
    <w:rsid w:val="00D53CD4"/>
    <w:rsid w:val="00D6309D"/>
    <w:rsid w:val="00D86E3D"/>
    <w:rsid w:val="00DD598C"/>
    <w:rsid w:val="00E131ED"/>
    <w:rsid w:val="00E23D3B"/>
    <w:rsid w:val="00E54251"/>
    <w:rsid w:val="00EC04AF"/>
    <w:rsid w:val="00EC3B40"/>
    <w:rsid w:val="00ED10B8"/>
    <w:rsid w:val="00EE49ED"/>
    <w:rsid w:val="00F25CD9"/>
    <w:rsid w:val="00F57CF9"/>
    <w:rsid w:val="00F63D79"/>
    <w:rsid w:val="00F65F06"/>
    <w:rsid w:val="00F769EC"/>
    <w:rsid w:val="00F909DF"/>
    <w:rsid w:val="00F95879"/>
    <w:rsid w:val="00FA2013"/>
    <w:rsid w:val="00FA4CBE"/>
    <w:rsid w:val="00FB609B"/>
    <w:rsid w:val="00FC014D"/>
    <w:rsid w:val="00FF4AB7"/>
    <w:rsid w:val="5C932282"/>
    <w:rsid w:val="6D554D5B"/>
    <w:rsid w:val="7DA012F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3E67D50"/>
  <w15:docId w15:val="{A2FB5735-870A-4B94-99DB-9EAD27F86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60" w:lineRule="auto"/>
    </w:pPr>
    <w:rPr>
      <w:rFonts w:ascii="Franklin Gothic Book" w:eastAsia="Times New Roman" w:hAnsi="Franklin Gothic Book"/>
      <w:color w:val="000000"/>
      <w:kern w:val="28"/>
      <w:sz w:val="18"/>
      <w:szCs w:val="18"/>
      <w14:ligatures w14:val="standard"/>
    </w:rPr>
  </w:style>
  <w:style w:type="paragraph" w:styleId="Titre1">
    <w:name w:val="heading 1"/>
    <w:basedOn w:val="Normal"/>
    <w:next w:val="Normal"/>
    <w:link w:val="Titre1Car"/>
    <w:uiPriority w:val="9"/>
    <w:qFormat/>
    <w:pPr>
      <w:keepNext/>
      <w:keepLines/>
      <w:spacing w:before="240" w:after="0" w:line="256" w:lineRule="auto"/>
      <w:outlineLvl w:val="0"/>
    </w:pPr>
    <w:rPr>
      <w:rFonts w:asciiTheme="majorHAnsi" w:eastAsiaTheme="majorEastAsia" w:hAnsiTheme="majorHAnsi" w:cstheme="majorBidi"/>
      <w:color w:val="2E74B5" w:themeColor="accent1" w:themeShade="BF"/>
      <w:kern w:val="0"/>
      <w:sz w:val="32"/>
      <w:szCs w:val="32"/>
      <w:lang w:eastAsia="en-US"/>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qFormat/>
    <w:pPr>
      <w:spacing w:after="0" w:line="240" w:lineRule="auto"/>
    </w:pPr>
    <w:rPr>
      <w:rFonts w:ascii="Tahoma" w:hAnsi="Tahoma" w:cs="Tahoma"/>
      <w:sz w:val="16"/>
      <w:szCs w:val="16"/>
    </w:rPr>
  </w:style>
  <w:style w:type="paragraph" w:styleId="Lgende">
    <w:name w:val="caption"/>
    <w:basedOn w:val="Normal"/>
    <w:next w:val="Normal"/>
    <w:link w:val="LgendeCar1"/>
    <w:uiPriority w:val="35"/>
    <w:unhideWhenUsed/>
    <w:qFormat/>
    <w:pPr>
      <w:spacing w:after="200" w:line="240" w:lineRule="auto"/>
    </w:pPr>
    <w:rPr>
      <w:rFonts w:ascii="Times New Roman" w:hAnsi="Times New Roman"/>
      <w:i/>
      <w:iCs/>
      <w:color w:val="44546A" w:themeColor="text2"/>
      <w:kern w:val="0"/>
      <w14:ligatures w14:val="none"/>
    </w:rPr>
  </w:style>
  <w:style w:type="character" w:styleId="Marquedecommentaire">
    <w:name w:val="annotation reference"/>
    <w:uiPriority w:val="99"/>
    <w:semiHidden/>
    <w:unhideWhenUsed/>
    <w:rPr>
      <w:sz w:val="16"/>
      <w:szCs w:val="16"/>
    </w:rPr>
  </w:style>
  <w:style w:type="character" w:styleId="Lienhypertextesuivivisit">
    <w:name w:val="FollowedHyperlink"/>
    <w:uiPriority w:val="99"/>
    <w:semiHidden/>
    <w:unhideWhenUsed/>
    <w:rPr>
      <w:color w:val="954F72"/>
      <w:u w:val="single"/>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styleId="Appelnotedebasdep">
    <w:name w:val="footnote reference"/>
    <w:uiPriority w:val="99"/>
    <w:semiHidden/>
    <w:unhideWhenUsed/>
    <w:rPr>
      <w:vertAlign w:val="superscript"/>
    </w:rPr>
  </w:style>
  <w:style w:type="paragraph" w:styleId="En-tte">
    <w:name w:val="header"/>
    <w:basedOn w:val="Normal"/>
    <w:link w:val="En-tteCar"/>
    <w:uiPriority w:val="99"/>
    <w:unhideWhenUsed/>
    <w:qFormat/>
    <w:pPr>
      <w:tabs>
        <w:tab w:val="center" w:pos="4536"/>
        <w:tab w:val="right" w:pos="9072"/>
      </w:tabs>
      <w:spacing w:after="0" w:line="240" w:lineRule="auto"/>
    </w:pPr>
  </w:style>
  <w:style w:type="character" w:styleId="Lienhypertexte">
    <w:name w:val="Hyperlink"/>
    <w:uiPriority w:val="99"/>
    <w:semiHidden/>
    <w:unhideWhenUsed/>
    <w:rPr>
      <w:color w:val="0563C1"/>
      <w:u w:val="single"/>
    </w:rPr>
  </w:style>
  <w:style w:type="paragraph" w:styleId="NormalWeb">
    <w:name w:val="Normal (Web)"/>
    <w:uiPriority w:val="99"/>
    <w:semiHidden/>
    <w:unhideWhenUsed/>
    <w:pPr>
      <w:spacing w:beforeAutospacing="1" w:afterAutospacing="1"/>
    </w:pPr>
    <w:rPr>
      <w:rFonts w:ascii="SimSun" w:hAnsi="SimSun"/>
      <w:sz w:val="24"/>
      <w:szCs w:val="24"/>
      <w:lang w:val="en-US" w:eastAsia="zh-CN"/>
    </w:rPr>
  </w:style>
  <w:style w:type="character" w:styleId="lev">
    <w:name w:val="Strong"/>
    <w:basedOn w:val="Policepardfaut"/>
    <w:uiPriority w:val="22"/>
    <w:qFormat/>
    <w:rPr>
      <w:b/>
      <w:bCs/>
    </w:rPr>
  </w:style>
  <w:style w:type="paragraph" w:styleId="Paragraphedeliste">
    <w:name w:val="List Paragraph"/>
    <w:basedOn w:val="Normal"/>
    <w:uiPriority w:val="34"/>
    <w:qFormat/>
    <w:pPr>
      <w:ind w:left="720"/>
      <w:contextualSpacing/>
    </w:pPr>
  </w:style>
  <w:style w:type="character" w:customStyle="1" w:styleId="En-tteCar">
    <w:name w:val="En-tête Car"/>
    <w:basedOn w:val="Policepardfaut"/>
    <w:link w:val="En-tte"/>
    <w:uiPriority w:val="99"/>
    <w:qFormat/>
    <w:rPr>
      <w:rFonts w:ascii="Franklin Gothic Book" w:eastAsia="Times New Roman" w:hAnsi="Franklin Gothic Book" w:cs="Times New Roman"/>
      <w:color w:val="000000"/>
      <w:kern w:val="28"/>
      <w:sz w:val="18"/>
      <w:szCs w:val="18"/>
      <w:lang w:eastAsia="fr-FR"/>
      <w14:ligatures w14:val="standard"/>
    </w:rPr>
  </w:style>
  <w:style w:type="character" w:customStyle="1" w:styleId="PieddepageCar">
    <w:name w:val="Pied de page Car"/>
    <w:basedOn w:val="Policepardfaut"/>
    <w:link w:val="Pieddepage"/>
    <w:uiPriority w:val="99"/>
    <w:qFormat/>
    <w:rPr>
      <w:rFonts w:ascii="Franklin Gothic Book" w:eastAsia="Times New Roman" w:hAnsi="Franklin Gothic Book" w:cs="Times New Roman"/>
      <w:color w:val="000000"/>
      <w:kern w:val="28"/>
      <w:sz w:val="18"/>
      <w:szCs w:val="18"/>
      <w:lang w:eastAsia="fr-FR"/>
      <w14:ligatures w14:val="standard"/>
    </w:rPr>
  </w:style>
  <w:style w:type="character" w:customStyle="1" w:styleId="TextedebullesCar">
    <w:name w:val="Texte de bulles Car"/>
    <w:basedOn w:val="Policepardfaut"/>
    <w:link w:val="Textedebulles"/>
    <w:uiPriority w:val="99"/>
    <w:semiHidden/>
    <w:rPr>
      <w:rFonts w:ascii="Tahoma" w:eastAsia="Times New Roman" w:hAnsi="Tahoma" w:cs="Tahoma"/>
      <w:color w:val="000000"/>
      <w:kern w:val="28"/>
      <w:sz w:val="16"/>
      <w:szCs w:val="16"/>
      <w:lang w:eastAsia="fr-FR"/>
      <w14:ligatures w14:val="standard"/>
    </w:rPr>
  </w:style>
  <w:style w:type="table" w:customStyle="1" w:styleId="TableauGrille4-Accentuation31">
    <w:name w:val="Tableau Grille 4 - Accentuation 31"/>
    <w:basedOn w:val="TableauNormal"/>
    <w:uiPriority w:val="49"/>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4-Accentuation11">
    <w:name w:val="Tableau Grille 4 - Accentuation 11"/>
    <w:basedOn w:val="TableauNormal"/>
    <w:uiPriority w:val="49"/>
    <w:qFormat/>
    <w:rPr>
      <w:kern w:val="2"/>
      <w14:ligatures w14:val="standardContextual"/>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gendeCar1">
    <w:name w:val="Légende Car1"/>
    <w:basedOn w:val="Policepardfaut"/>
    <w:link w:val="Lgende"/>
    <w:uiPriority w:val="35"/>
    <w:qFormat/>
    <w:rPr>
      <w:rFonts w:ascii="Times New Roman" w:eastAsia="Times New Roman" w:hAnsi="Times New Roman" w:cs="Times New Roman"/>
      <w:i/>
      <w:iCs/>
      <w:color w:val="44546A" w:themeColor="text2"/>
      <w:sz w:val="18"/>
      <w:szCs w:val="18"/>
      <w:lang w:eastAsia="fr-FR"/>
    </w:rPr>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rPr>
  </w:style>
  <w:style w:type="character" w:customStyle="1" w:styleId="Mentionnonrsolue1">
    <w:name w:val="Mention non résolue1"/>
    <w:rPr>
      <w:color w:val="605E5C"/>
      <w:shd w:val="clear" w:color="auto" w:fill="E1DFDD"/>
    </w:rPr>
  </w:style>
  <w:style w:type="character" w:customStyle="1" w:styleId="Mentionnonrsolue4">
    <w:name w:val="Mention non résolue4"/>
    <w:rPr>
      <w:color w:val="605E5C"/>
      <w:shd w:val="clear" w:color="auto" w:fill="E1DFDD"/>
    </w:rPr>
  </w:style>
  <w:style w:type="character" w:customStyle="1" w:styleId="ParagraphedelisteCar">
    <w:name w:val="Paragraphe de liste Car"/>
    <w:rPr>
      <w:sz w:val="22"/>
      <w:szCs w:val="22"/>
      <w:lang w:val="fr" w:eastAsia="en-US"/>
    </w:rPr>
  </w:style>
  <w:style w:type="character" w:customStyle="1" w:styleId="CorpsdetexteCar">
    <w:name w:val="Corps de texte Car"/>
    <w:rPr>
      <w:sz w:val="22"/>
      <w:szCs w:val="22"/>
      <w:lang w:val="fr" w:eastAsia="en-US"/>
    </w:rPr>
  </w:style>
  <w:style w:type="character" w:customStyle="1" w:styleId="Retrait1religneCar">
    <w:name w:val="Retrait 1re ligne Car"/>
    <w:rPr>
      <w:sz w:val="22"/>
      <w:szCs w:val="22"/>
      <w:lang w:val="fr" w:eastAsia="en-US"/>
    </w:rPr>
  </w:style>
  <w:style w:type="character" w:customStyle="1" w:styleId="Mentionnonrsolue11">
    <w:name w:val="Mention non résolue11"/>
    <w:rPr>
      <w:color w:val="605E5C"/>
      <w:shd w:val="clear" w:color="auto" w:fill="E1DFDD"/>
    </w:rPr>
  </w:style>
  <w:style w:type="character" w:customStyle="1" w:styleId="fullarticletexte">
    <w:name w:val="fullarticletexte"/>
  </w:style>
  <w:style w:type="character" w:customStyle="1" w:styleId="TextebrutCar">
    <w:name w:val="Texte brut Car"/>
    <w:rPr>
      <w:rFonts w:ascii="Consolas" w:eastAsia="Consolas" w:hAnsi="Consolas" w:cs="Consolas" w:hint="default"/>
      <w:sz w:val="20"/>
      <w:szCs w:val="20"/>
      <w:lang w:val="fr" w:eastAsia="en-US"/>
    </w:rPr>
  </w:style>
  <w:style w:type="character" w:customStyle="1" w:styleId="msoplaceholdertext0">
    <w:name w:val="msoplaceholdertext"/>
    <w:rPr>
      <w:color w:val="808080"/>
    </w:rPr>
  </w:style>
  <w:style w:type="character" w:customStyle="1" w:styleId="hei14">
    <w:name w:val="hei14"/>
  </w:style>
  <w:style w:type="character" w:customStyle="1" w:styleId="ObjetducommentaireCar">
    <w:name w:val="Objet du commentaire Car"/>
    <w:rPr>
      <w:b/>
      <w:bCs/>
      <w:lang w:val="fr" w:eastAsia="en-US"/>
    </w:rPr>
  </w:style>
  <w:style w:type="character" w:customStyle="1" w:styleId="RetraitcorpsdetexteCar">
    <w:name w:val="Retrait corps de texte Car"/>
    <w:rPr>
      <w:sz w:val="22"/>
      <w:szCs w:val="22"/>
      <w:lang w:val="fr" w:eastAsia="en-US"/>
    </w:rPr>
  </w:style>
  <w:style w:type="character" w:customStyle="1" w:styleId="Titre2Car">
    <w:name w:val="Titre 2 Car"/>
    <w:rPr>
      <w:rFonts w:ascii="Calibri Light" w:eastAsia="DengXian Light" w:hAnsi="Calibri Light" w:cs="Calibri Light" w:hint="default"/>
      <w:sz w:val="26"/>
      <w:szCs w:val="26"/>
      <w:lang w:val="fr" w:eastAsia="en-US"/>
    </w:rPr>
  </w:style>
  <w:style w:type="character" w:customStyle="1" w:styleId="Titre3Car">
    <w:name w:val="Titre 3 Car"/>
    <w:rPr>
      <w:rFonts w:ascii="Calibri Light" w:eastAsia="DengXian Light" w:hAnsi="Calibri Light" w:cs="Calibri Light" w:hint="default"/>
      <w:color w:val="1F3863"/>
      <w:sz w:val="24"/>
      <w:szCs w:val="24"/>
      <w:lang w:val="fr" w:eastAsia="en-US"/>
    </w:rPr>
  </w:style>
  <w:style w:type="character" w:customStyle="1" w:styleId="Titre4Car">
    <w:name w:val="Titre 4 Car"/>
    <w:rPr>
      <w:rFonts w:ascii="Calibri Light" w:eastAsia="DengXian Light" w:hAnsi="Calibri Light" w:cs="Calibri Light" w:hint="default"/>
      <w:i/>
      <w:iCs/>
      <w:color w:val="2F5496"/>
      <w:sz w:val="22"/>
      <w:szCs w:val="22"/>
      <w:lang w:val="fr" w:eastAsia="en-US"/>
    </w:rPr>
  </w:style>
  <w:style w:type="character" w:customStyle="1" w:styleId="markedcontent">
    <w:name w:val="markedcontent"/>
  </w:style>
  <w:style w:type="character" w:customStyle="1" w:styleId="Corpsdetexte3Car">
    <w:name w:val="Corps de texte 3 Car"/>
    <w:rPr>
      <w:sz w:val="16"/>
      <w:szCs w:val="16"/>
      <w:lang w:val="fr" w:eastAsia="en-US"/>
    </w:rPr>
  </w:style>
  <w:style w:type="character" w:customStyle="1" w:styleId="CommentaireCar">
    <w:name w:val="Commentaire Car"/>
    <w:rPr>
      <w:lang w:val="fr" w:eastAsia="en-US"/>
    </w:rPr>
  </w:style>
  <w:style w:type="character" w:customStyle="1" w:styleId="NotedebasdepageCar">
    <w:name w:val="Note de bas de page Car"/>
    <w:rPr>
      <w:lang w:val="fr" w:eastAsia="en-US"/>
    </w:rPr>
  </w:style>
  <w:style w:type="character" w:customStyle="1" w:styleId="SalutationsCar">
    <w:name w:val="Salutations Car"/>
    <w:rPr>
      <w:sz w:val="22"/>
      <w:szCs w:val="22"/>
      <w:lang w:val="fr" w:eastAsia="en-US"/>
    </w:rPr>
  </w:style>
  <w:style w:type="character" w:customStyle="1" w:styleId="SansinterligneCar">
    <w:name w:val="Sans interligne Car"/>
    <w:rPr>
      <w:rFonts w:ascii="DengXian" w:eastAsia="DengXian" w:hAnsi="DengXian" w:cs="DengXian" w:hint="eastAsia"/>
      <w:sz w:val="22"/>
      <w:szCs w:val="22"/>
      <w:lang w:val="fr" w:eastAsia="fr"/>
    </w:rPr>
  </w:style>
  <w:style w:type="character" w:customStyle="1" w:styleId="Textedelespacerserv">
    <w:name w:val="Texte de l’espace réservé"/>
    <w:rPr>
      <w:color w:val="808080"/>
    </w:rPr>
  </w:style>
  <w:style w:type="character" w:customStyle="1" w:styleId="Mentionnonrsolue2">
    <w:name w:val="Mention non résolue2"/>
    <w:rPr>
      <w:color w:val="605E5C"/>
      <w:shd w:val="clear" w:color="auto" w:fill="E1DFDD"/>
    </w:rPr>
  </w:style>
  <w:style w:type="character" w:customStyle="1" w:styleId="Mentionnonrsolue3">
    <w:name w:val="Mention non résolue3"/>
    <w:rPr>
      <w:color w:val="605E5C"/>
      <w:shd w:val="clear" w:color="auto" w:fill="E1DFDD"/>
    </w:rPr>
  </w:style>
  <w:style w:type="table" w:customStyle="1" w:styleId="TableauListe6Couleur1">
    <w:name w:val="Tableau Liste 6 Couleur1"/>
    <w:rPr>
      <w:rFonts w:ascii="Calibri" w:hAnsi="Calibri"/>
      <w:color w:val="000000"/>
    </w:rPr>
    <w:tblPr>
      <w:tblBorders>
        <w:top w:val="single" w:sz="2" w:space="0" w:color="000000"/>
        <w:bottom w:val="single" w:sz="2" w:space="0" w:color="000000"/>
      </w:tblBorders>
      <w:tblCellMar>
        <w:top w:w="0" w:type="dxa"/>
        <w:left w:w="100" w:type="dxa"/>
        <w:bottom w:w="0" w:type="dxa"/>
        <w:right w:w="100" w:type="dxa"/>
      </w:tblCellMar>
    </w:tblPr>
    <w:tcPr>
      <w:tcBorders>
        <w:top w:val="single" w:sz="2" w:space="0" w:color="000000"/>
        <w:left w:val="nil"/>
        <w:bottom w:val="single" w:sz="2" w:space="0" w:color="000000"/>
        <w:right w:val="nil"/>
      </w:tcBorders>
    </w:tcPr>
    <w:tblStylePr w:type="firstRow">
      <w:rPr>
        <w:b/>
        <w:bCs/>
      </w:rPr>
      <w:tblPr/>
      <w:tcPr>
        <w:tcBorders>
          <w:top w:val="nil"/>
          <w:left w:val="nil"/>
          <w:bottom w:val="single" w:sz="2" w:space="0" w:color="000000"/>
          <w:right w:val="nil"/>
          <w:tl2br w:val="nil"/>
          <w:tr2bl w:val="nil"/>
        </w:tcBorders>
      </w:tcPr>
    </w:tblStylePr>
    <w:tblStylePr w:type="lastRow">
      <w:rPr>
        <w:b/>
        <w:bCs/>
      </w:rPr>
      <w:tblPr/>
      <w:tcPr>
        <w:tcBorders>
          <w:top w:val="double" w:sz="2" w:space="0" w:color="000000"/>
          <w:left w:val="nil"/>
          <w:bottom w:val="nil"/>
          <w:right w:val="nil"/>
          <w:tl2br w:val="nil"/>
          <w:tr2bl w:val="nil"/>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lledutableau1">
    <w:name w:val="Grille du tableau1"/>
    <w:rPr>
      <w:rFonts w:ascii="Calibri" w:hAnsi="Calibri" w:hint="eastAsia"/>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0" w:type="dxa"/>
        <w:bottom w:w="0" w:type="dxa"/>
        <w:right w:w="100" w:type="dxa"/>
      </w:tblCellMar>
    </w:tblPr>
    <w:tcPr>
      <w:tcBorders>
        <w:top w:val="single" w:sz="2" w:space="0" w:color="auto"/>
        <w:left w:val="single" w:sz="2" w:space="0" w:color="auto"/>
        <w:bottom w:val="single" w:sz="2" w:space="0" w:color="auto"/>
        <w:right w:val="single" w:sz="2" w:space="0" w:color="auto"/>
      </w:tcBorders>
    </w:tcPr>
  </w:style>
  <w:style w:type="table" w:customStyle="1" w:styleId="TableNormal2">
    <w:name w:val="Table Normal2"/>
    <w:pPr>
      <w:widowControl w:val="0"/>
      <w:autoSpaceDE w:val="0"/>
      <w:autoSpaceDN w:val="0"/>
    </w:pPr>
    <w:rPr>
      <w:rFonts w:ascii="Calibri" w:hAnsi="Calibri" w:hint="eastAsia"/>
      <w:lang w:val="en-US"/>
    </w:rPr>
    <w:tblPr>
      <w:tblCellMar>
        <w:top w:w="0" w:type="dxa"/>
        <w:left w:w="0" w:type="dxa"/>
        <w:bottom w:w="0" w:type="dxa"/>
        <w:right w:w="0" w:type="dxa"/>
      </w:tblCellMar>
    </w:tblPr>
  </w:style>
  <w:style w:type="table" w:customStyle="1" w:styleId="TableauNormal1">
    <w:name w:val="Tableau Normal1"/>
    <w:semiHidden/>
    <w:rPr>
      <w:rFonts w:ascii="Calibri" w:hAnsi="Calibri" w:hint="eastAsia"/>
    </w:rPr>
    <w:tblPr>
      <w:tblCellMar>
        <w:top w:w="0" w:type="dxa"/>
        <w:left w:w="100" w:type="dxa"/>
        <w:bottom w:w="0" w:type="dxa"/>
        <w:right w:w="100" w:type="dxa"/>
      </w:tblCellMar>
    </w:tblPr>
  </w:style>
  <w:style w:type="table" w:customStyle="1" w:styleId="TableNormal1">
    <w:name w:val="Table Normal1"/>
    <w:pPr>
      <w:widowControl w:val="0"/>
      <w:autoSpaceDE w:val="0"/>
      <w:autoSpaceDN w:val="0"/>
    </w:pPr>
    <w:rPr>
      <w:rFonts w:ascii="Calibri" w:hAnsi="Calibri" w:hint="eastAsia"/>
      <w:lang w:val="en-US"/>
    </w:rPr>
    <w:tblPr>
      <w:tblCellMar>
        <w:top w:w="0" w:type="dxa"/>
        <w:left w:w="0" w:type="dxa"/>
        <w:bottom w:w="0" w:type="dxa"/>
        <w:right w:w="0" w:type="dxa"/>
      </w:tblCellMar>
    </w:tblPr>
  </w:style>
  <w:style w:type="character" w:customStyle="1" w:styleId="LgendeCar">
    <w:name w:val="Légende Car"/>
    <w:aliases w:val="Car Car,Car Car Car Car Car Car Car Car,Car Car Car Car Car Car Car Car Car Car,Car Car Car Car Car Car,Car Car Car Car Car1,Car Car Car Car Car Car Car Car Car Car Car Car Car,Car Car Car Car Car Car Car Car Car Car Car Car1,Légende21 Car"/>
    <w:rPr>
      <w:rFonts w:ascii="Times New Roman" w:eastAsia="Times New Roman" w:hAnsi="Times New Roman" w:cs="Times New Roman" w:hint="default"/>
      <w:i/>
      <w:iCs/>
      <w:color w:val="44546A"/>
      <w:sz w:val="18"/>
      <w:szCs w:val="18"/>
      <w:lang w:eastAsia="fr"/>
    </w:rPr>
  </w:style>
  <w:style w:type="character" w:customStyle="1" w:styleId="ParagraphedelisteCar0">
    <w:name w:val="Paragraphe de liste Car"/>
    <w:aliases w:val="Titre1 Car,List Paragraph (numbered (a)) Car,Bullets Car,- List tir Car,liste 1 Car,puce 1 Car,1 Car,Paragraphe de liste1 Car,List Paragraph Car,Paragraphe à Puce Car,Liste 1 Car,Liste couleur - Accent 11 Car,Paragraphe  revu Car"/>
  </w:style>
  <w:style w:type="paragraph" w:customStyle="1" w:styleId="Paragraphedeliste1">
    <w:name w:val="Paragraphe de liste1"/>
    <w:aliases w:val="Titre1,List Paragraph (numbered (a)),Bullets,- List tir,liste 1,puce 1,1,List Paragraph,Paragraphe à Puce,Liste 1,Liste couleur - Accent 11,Paragraphe  revu,References,Paragraphe 2,Retrait 3,Tiret lettres,Red,Puc"/>
    <w:pPr>
      <w:spacing w:after="160" w:line="256" w:lineRule="auto"/>
      <w:ind w:left="720"/>
      <w:contextualSpacing/>
    </w:pPr>
    <w:rPr>
      <w:rFonts w:ascii="Calibri" w:eastAsia="Calibri" w:hAnsi="Calibri" w:hint="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riedecobly@yahoo.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iriedecobly@yahoo.com" TargetMode="External"/><Relationship Id="rId14"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2065</Words>
  <Characters>11362</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SDLP MATERI</dc:creator>
  <cp:lastModifiedBy>Abdoul Aziz  ADEBI</cp:lastModifiedBy>
  <cp:revision>4</cp:revision>
  <dcterms:created xsi:type="dcterms:W3CDTF">2025-06-21T16:13:00Z</dcterms:created>
  <dcterms:modified xsi:type="dcterms:W3CDTF">2025-06-23T16:58:00Z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910ED9AC0C564CF480DF84526EA46A27_13</vt:lpwstr>
  </property>
</Properties>
</file>